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207" w:rsidRDefault="00A839C1">
      <w:pPr>
        <w:spacing w:after="5"/>
        <w:ind w:left="1037" w:right="895"/>
        <w:jc w:val="center"/>
      </w:pPr>
      <w:r>
        <w:rPr>
          <w:b/>
        </w:rPr>
        <w:t>ВСЕРОССИЙСКАЯ О</w:t>
      </w:r>
      <w:r w:rsidR="00490648">
        <w:rPr>
          <w:b/>
        </w:rPr>
        <w:t>ЛИМПИАДА ШКОЛЬНИКОВ  ПО ОБЗР</w:t>
      </w:r>
      <w:bookmarkStart w:id="0" w:name="_GoBack"/>
      <w:bookmarkEnd w:id="0"/>
      <w:r w:rsidR="0069780D">
        <w:rPr>
          <w:b/>
        </w:rPr>
        <w:t xml:space="preserve"> 2025–2026</w:t>
      </w:r>
      <w:r>
        <w:rPr>
          <w:b/>
        </w:rPr>
        <w:t xml:space="preserve"> уч. г. ШКОЛЬНЫЙ ЭТАП </w:t>
      </w:r>
    </w:p>
    <w:p w:rsidR="008A5207" w:rsidRDefault="00A839C1">
      <w:pPr>
        <w:spacing w:after="14" w:line="259" w:lineRule="auto"/>
        <w:ind w:left="63" w:right="0" w:firstLine="0"/>
        <w:jc w:val="center"/>
      </w:pPr>
      <w:r>
        <w:rPr>
          <w:b/>
        </w:rPr>
        <w:t xml:space="preserve"> </w:t>
      </w:r>
    </w:p>
    <w:p w:rsidR="008A5207" w:rsidRDefault="00A839C1">
      <w:pPr>
        <w:spacing w:after="5"/>
        <w:ind w:left="1037" w:right="1032"/>
        <w:jc w:val="center"/>
      </w:pPr>
      <w:r>
        <w:rPr>
          <w:b/>
        </w:rPr>
        <w:t xml:space="preserve">7–8 классы </w:t>
      </w:r>
    </w:p>
    <w:p w:rsidR="008A5207" w:rsidRDefault="00A839C1">
      <w:pPr>
        <w:spacing w:after="508" w:line="259" w:lineRule="auto"/>
        <w:ind w:left="63" w:right="0" w:firstLine="0"/>
        <w:jc w:val="center"/>
      </w:pPr>
      <w:r>
        <w:rPr>
          <w:b/>
        </w:rPr>
        <w:t xml:space="preserve"> </w:t>
      </w:r>
    </w:p>
    <w:p w:rsidR="008A5207" w:rsidRDefault="00A839C1">
      <w:pPr>
        <w:spacing w:after="256"/>
        <w:ind w:left="1037" w:right="1035"/>
        <w:jc w:val="center"/>
      </w:pPr>
      <w:r>
        <w:rPr>
          <w:b/>
        </w:rPr>
        <w:t xml:space="preserve">Тестовые здания </w:t>
      </w:r>
    </w:p>
    <w:p w:rsidR="008A5207" w:rsidRDefault="00A839C1">
      <w:pPr>
        <w:spacing w:after="5"/>
        <w:ind w:left="1037" w:right="1035"/>
        <w:jc w:val="center"/>
      </w:pPr>
      <w:r>
        <w:rPr>
          <w:b/>
        </w:rPr>
        <w:t xml:space="preserve">Определите один правильный ответ </w:t>
      </w:r>
    </w:p>
    <w:p w:rsidR="008A5207" w:rsidRDefault="00A839C1">
      <w:pPr>
        <w:spacing w:after="121" w:line="259" w:lineRule="auto"/>
        <w:jc w:val="center"/>
      </w:pPr>
      <w:r>
        <w:t xml:space="preserve">За правильный ответ начисляется </w:t>
      </w:r>
      <w:r>
        <w:rPr>
          <w:b/>
        </w:rPr>
        <w:t>2 балла</w:t>
      </w:r>
      <w:r>
        <w:t xml:space="preserve"> </w:t>
      </w:r>
    </w:p>
    <w:p w:rsidR="008A5207" w:rsidRDefault="00A839C1">
      <w:pPr>
        <w:numPr>
          <w:ilvl w:val="0"/>
          <w:numId w:val="1"/>
        </w:numPr>
        <w:spacing w:after="5"/>
        <w:ind w:right="0" w:hanging="394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4713682</wp:posOffset>
            </wp:positionH>
            <wp:positionV relativeFrom="paragraph">
              <wp:posOffset>19528</wp:posOffset>
            </wp:positionV>
            <wp:extent cx="909955" cy="901700"/>
            <wp:effectExtent l="0" t="0" r="0" b="0"/>
            <wp:wrapSquare wrapText="bothSides"/>
            <wp:docPr id="144" name="Picture 1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Picture 14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09955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Изображённый</w:t>
      </w:r>
      <w:r>
        <w:rPr>
          <w:rFonts w:ascii="Calibri" w:eastAsia="Calibri" w:hAnsi="Calibri" w:cs="Calibri"/>
          <w:color w:val="FF0000"/>
          <w:sz w:val="22"/>
        </w:rPr>
        <w:t xml:space="preserve"> </w:t>
      </w:r>
      <w:r>
        <w:rPr>
          <w:b/>
        </w:rPr>
        <w:t xml:space="preserve">знак в вагоне метро означает </w:t>
      </w:r>
    </w:p>
    <w:p w:rsidR="008A5207" w:rsidRDefault="00A839C1">
      <w:pPr>
        <w:numPr>
          <w:ilvl w:val="1"/>
          <w:numId w:val="1"/>
        </w:numPr>
        <w:ind w:right="1558" w:hanging="305"/>
      </w:pPr>
      <w:r>
        <w:t xml:space="preserve">«не прислоняться к дверям» </w:t>
      </w:r>
    </w:p>
    <w:p w:rsidR="008A5207" w:rsidRDefault="00A839C1">
      <w:pPr>
        <w:numPr>
          <w:ilvl w:val="1"/>
          <w:numId w:val="1"/>
        </w:numPr>
        <w:ind w:right="1558" w:hanging="305"/>
      </w:pPr>
      <w:r>
        <w:t xml:space="preserve">«не входить в двери» </w:t>
      </w:r>
    </w:p>
    <w:p w:rsidR="008A5207" w:rsidRDefault="00A839C1">
      <w:pPr>
        <w:numPr>
          <w:ilvl w:val="1"/>
          <w:numId w:val="1"/>
        </w:numPr>
        <w:ind w:right="1558" w:hanging="305"/>
      </w:pPr>
      <w:r>
        <w:t xml:space="preserve">«не останавливаться у дверей» </w:t>
      </w:r>
    </w:p>
    <w:p w:rsidR="008A5207" w:rsidRDefault="00A839C1">
      <w:pPr>
        <w:numPr>
          <w:ilvl w:val="1"/>
          <w:numId w:val="1"/>
        </w:numPr>
        <w:spacing w:after="106"/>
        <w:ind w:right="1558" w:hanging="305"/>
      </w:pPr>
      <w:r>
        <w:t>«не подходить к дверям»</w:t>
      </w:r>
      <w:r>
        <w:rPr>
          <w:b/>
        </w:rPr>
        <w:t xml:space="preserve"> </w:t>
      </w:r>
    </w:p>
    <w:p w:rsidR="008A5207" w:rsidRDefault="00A839C1">
      <w:pPr>
        <w:numPr>
          <w:ilvl w:val="0"/>
          <w:numId w:val="1"/>
        </w:numPr>
        <w:spacing w:after="5"/>
        <w:ind w:right="0" w:hanging="394"/>
      </w:pPr>
      <w:r>
        <w:rPr>
          <w:b/>
        </w:rPr>
        <w:t>Минимальная безопасная толщина льда для сооружения катка должна составлять не менее</w:t>
      </w:r>
      <w:r>
        <w:t xml:space="preserve"> </w:t>
      </w:r>
    </w:p>
    <w:p w:rsidR="008A5207" w:rsidRDefault="00A839C1">
      <w:pPr>
        <w:numPr>
          <w:ilvl w:val="1"/>
          <w:numId w:val="1"/>
        </w:numPr>
        <w:ind w:right="1558" w:hanging="305"/>
      </w:pPr>
      <w:r>
        <w:t xml:space="preserve">7 см  </w:t>
      </w:r>
    </w:p>
    <w:p w:rsidR="008A5207" w:rsidRDefault="00A839C1">
      <w:pPr>
        <w:numPr>
          <w:ilvl w:val="1"/>
          <w:numId w:val="1"/>
        </w:numPr>
        <w:ind w:right="1558" w:hanging="305"/>
      </w:pPr>
      <w:r>
        <w:t xml:space="preserve">30 см </w:t>
      </w:r>
    </w:p>
    <w:p w:rsidR="008A5207" w:rsidRDefault="00A839C1">
      <w:pPr>
        <w:numPr>
          <w:ilvl w:val="1"/>
          <w:numId w:val="1"/>
        </w:numPr>
        <w:ind w:right="1558" w:hanging="305"/>
      </w:pPr>
      <w:r>
        <w:t xml:space="preserve">9 см </w:t>
      </w:r>
    </w:p>
    <w:p w:rsidR="008A5207" w:rsidRDefault="00A839C1">
      <w:pPr>
        <w:numPr>
          <w:ilvl w:val="1"/>
          <w:numId w:val="1"/>
        </w:numPr>
        <w:spacing w:after="108"/>
        <w:ind w:right="1558" w:hanging="305"/>
      </w:pPr>
      <w:r>
        <w:t xml:space="preserve">12 см </w:t>
      </w:r>
    </w:p>
    <w:p w:rsidR="008A5207" w:rsidRDefault="00A839C1">
      <w:pPr>
        <w:numPr>
          <w:ilvl w:val="0"/>
          <w:numId w:val="1"/>
        </w:numPr>
        <w:spacing w:after="5"/>
        <w:ind w:right="0" w:hanging="394"/>
      </w:pPr>
      <w:r>
        <w:rPr>
          <w:b/>
        </w:rPr>
        <w:t xml:space="preserve">Отлогая сторона муравейника указывает направление </w:t>
      </w:r>
      <w:proofErr w:type="gramStart"/>
      <w:r>
        <w:rPr>
          <w:b/>
        </w:rPr>
        <w:t>на</w:t>
      </w:r>
      <w:proofErr w:type="gramEnd"/>
      <w:r>
        <w:rPr>
          <w:b/>
        </w:rPr>
        <w:t xml:space="preserve">  </w:t>
      </w:r>
    </w:p>
    <w:p w:rsidR="008A5207" w:rsidRDefault="00A839C1">
      <w:pPr>
        <w:numPr>
          <w:ilvl w:val="1"/>
          <w:numId w:val="1"/>
        </w:numPr>
        <w:ind w:right="1558" w:hanging="305"/>
      </w:pPr>
      <w:r>
        <w:t xml:space="preserve">восток </w:t>
      </w:r>
    </w:p>
    <w:p w:rsidR="008A5207" w:rsidRDefault="00A839C1">
      <w:pPr>
        <w:numPr>
          <w:ilvl w:val="1"/>
          <w:numId w:val="1"/>
        </w:numPr>
        <w:ind w:right="1558" w:hanging="305"/>
      </w:pPr>
      <w:r>
        <w:t xml:space="preserve">запад 3) север </w:t>
      </w:r>
    </w:p>
    <w:p w:rsidR="008A5207" w:rsidRDefault="00A839C1">
      <w:pPr>
        <w:spacing w:after="107"/>
        <w:ind w:left="404" w:right="1558"/>
      </w:pPr>
      <w:r>
        <w:t xml:space="preserve">4) юг </w:t>
      </w:r>
    </w:p>
    <w:p w:rsidR="008A5207" w:rsidRDefault="00A839C1">
      <w:pPr>
        <w:numPr>
          <w:ilvl w:val="0"/>
          <w:numId w:val="1"/>
        </w:numPr>
        <w:spacing w:after="5"/>
        <w:ind w:right="0" w:hanging="394"/>
      </w:pPr>
      <w:r>
        <w:rPr>
          <w:b/>
        </w:rPr>
        <w:t xml:space="preserve">День спасателя Российской Федерации отмечается </w:t>
      </w:r>
    </w:p>
    <w:p w:rsidR="008A5207" w:rsidRDefault="00A839C1">
      <w:pPr>
        <w:numPr>
          <w:ilvl w:val="1"/>
          <w:numId w:val="1"/>
        </w:numPr>
        <w:ind w:right="1558" w:hanging="305"/>
      </w:pPr>
      <w:r>
        <w:t xml:space="preserve">27 декабря </w:t>
      </w:r>
    </w:p>
    <w:p w:rsidR="008A5207" w:rsidRDefault="00A839C1">
      <w:pPr>
        <w:numPr>
          <w:ilvl w:val="1"/>
          <w:numId w:val="1"/>
        </w:numPr>
        <w:ind w:right="1558" w:hanging="305"/>
      </w:pPr>
      <w:r>
        <w:t xml:space="preserve">4 октября </w:t>
      </w:r>
    </w:p>
    <w:p w:rsidR="008A5207" w:rsidRDefault="00A839C1">
      <w:pPr>
        <w:numPr>
          <w:ilvl w:val="1"/>
          <w:numId w:val="1"/>
        </w:numPr>
        <w:ind w:right="1558" w:hanging="305"/>
      </w:pPr>
      <w:r>
        <w:t xml:space="preserve">30 апреля  </w:t>
      </w:r>
    </w:p>
    <w:p w:rsidR="008A5207" w:rsidRDefault="00A839C1">
      <w:pPr>
        <w:numPr>
          <w:ilvl w:val="1"/>
          <w:numId w:val="1"/>
        </w:numPr>
        <w:spacing w:after="109"/>
        <w:ind w:right="1558" w:hanging="305"/>
      </w:pPr>
      <w:r>
        <w:t xml:space="preserve">1 марта </w:t>
      </w:r>
    </w:p>
    <w:p w:rsidR="008A5207" w:rsidRDefault="00A839C1">
      <w:pPr>
        <w:numPr>
          <w:ilvl w:val="0"/>
          <w:numId w:val="1"/>
        </w:numPr>
        <w:spacing w:after="0" w:line="259" w:lineRule="auto"/>
        <w:ind w:right="0" w:hanging="394"/>
      </w:pPr>
      <w:r>
        <w:rPr>
          <w:b/>
        </w:rPr>
        <w:t xml:space="preserve">Дезинфекция средств индивидуальной защиты – это </w:t>
      </w:r>
    </w:p>
    <w:p w:rsidR="008A5207" w:rsidRDefault="00A839C1">
      <w:pPr>
        <w:numPr>
          <w:ilvl w:val="1"/>
          <w:numId w:val="1"/>
        </w:numPr>
        <w:spacing w:after="45" w:line="241" w:lineRule="auto"/>
        <w:ind w:right="1558" w:hanging="305"/>
      </w:pPr>
      <w:r>
        <w:t xml:space="preserve">обезвреживание (нейтрализация, разбавление) или удаление опасных химических веществ со средств индивидуальной защиты </w:t>
      </w:r>
    </w:p>
    <w:p w:rsidR="008A5207" w:rsidRDefault="00A839C1">
      <w:pPr>
        <w:numPr>
          <w:ilvl w:val="1"/>
          <w:numId w:val="1"/>
        </w:numPr>
        <w:spacing w:after="45" w:line="241" w:lineRule="auto"/>
        <w:ind w:right="1558" w:hanging="305"/>
      </w:pPr>
      <w:r>
        <w:t xml:space="preserve">удаление </w:t>
      </w:r>
      <w:r>
        <w:tab/>
        <w:t xml:space="preserve">(снижение) </w:t>
      </w:r>
      <w:r>
        <w:tab/>
        <w:t xml:space="preserve">радиоактивного </w:t>
      </w:r>
      <w:r>
        <w:tab/>
        <w:t xml:space="preserve">загрязнения </w:t>
      </w:r>
      <w:r>
        <w:tab/>
        <w:t xml:space="preserve">со </w:t>
      </w:r>
      <w:r>
        <w:tab/>
        <w:t xml:space="preserve">средств индивидуальной защиты и их комплектующих изделий  </w:t>
      </w:r>
    </w:p>
    <w:p w:rsidR="008A5207" w:rsidRDefault="00A839C1">
      <w:pPr>
        <w:numPr>
          <w:ilvl w:val="1"/>
          <w:numId w:val="1"/>
        </w:numPr>
        <w:ind w:right="1558" w:hanging="305"/>
      </w:pPr>
      <w:r>
        <w:lastRenderedPageBreak/>
        <w:t xml:space="preserve">удаление </w:t>
      </w:r>
      <w:r>
        <w:tab/>
        <w:t xml:space="preserve">(снижение) </w:t>
      </w:r>
      <w:r>
        <w:tab/>
        <w:t xml:space="preserve">бактериального </w:t>
      </w:r>
      <w:r>
        <w:tab/>
        <w:t xml:space="preserve">загрязнения </w:t>
      </w:r>
      <w:r>
        <w:tab/>
        <w:t xml:space="preserve">со </w:t>
      </w:r>
      <w:r>
        <w:tab/>
        <w:t xml:space="preserve">средств индивидуальной защиты и их комплектующих изделий </w:t>
      </w:r>
    </w:p>
    <w:p w:rsidR="008A5207" w:rsidRDefault="00A839C1">
      <w:pPr>
        <w:numPr>
          <w:ilvl w:val="1"/>
          <w:numId w:val="1"/>
        </w:numPr>
        <w:spacing w:after="45" w:line="241" w:lineRule="auto"/>
        <w:ind w:right="1558" w:hanging="305"/>
      </w:pPr>
      <w:r>
        <w:t xml:space="preserve">удаление членистоногих со средств индивидуальной защиты и их комплектующих изделий </w:t>
      </w:r>
      <w:r>
        <w:rPr>
          <w:b/>
        </w:rPr>
        <w:t xml:space="preserve"> </w:t>
      </w:r>
    </w:p>
    <w:p w:rsidR="008A5207" w:rsidRDefault="00A839C1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  <w:t xml:space="preserve"> </w:t>
      </w:r>
    </w:p>
    <w:p w:rsidR="008A5207" w:rsidRDefault="00A839C1">
      <w:pPr>
        <w:numPr>
          <w:ilvl w:val="0"/>
          <w:numId w:val="1"/>
        </w:numPr>
        <w:spacing w:after="5"/>
        <w:ind w:right="0" w:hanging="394"/>
      </w:pPr>
      <w:r>
        <w:rPr>
          <w:b/>
        </w:rPr>
        <w:t xml:space="preserve">Верны ли утверждения? </w:t>
      </w:r>
    </w:p>
    <w:p w:rsidR="008A5207" w:rsidRDefault="00A839C1">
      <w:pPr>
        <w:spacing w:after="5"/>
        <w:ind w:left="404" w:right="0"/>
      </w:pPr>
      <w:r>
        <w:rPr>
          <w:b/>
        </w:rPr>
        <w:t xml:space="preserve">При выборе СИЗОД необходимо учитывать  </w:t>
      </w:r>
    </w:p>
    <w:p w:rsidR="008A5207" w:rsidRDefault="00A839C1">
      <w:pPr>
        <w:ind w:left="404" w:right="1558"/>
      </w:pPr>
      <w:r>
        <w:t xml:space="preserve">А. возможный уровень концентрации ОХВ в воздухе </w:t>
      </w:r>
    </w:p>
    <w:p w:rsidR="008A5207" w:rsidRDefault="00A839C1">
      <w:pPr>
        <w:ind w:left="404" w:right="1558"/>
      </w:pPr>
      <w:r>
        <w:t xml:space="preserve">Б. время защитного действия СИЗОД </w:t>
      </w:r>
    </w:p>
    <w:p w:rsidR="008A5207" w:rsidRDefault="00A839C1">
      <w:pPr>
        <w:numPr>
          <w:ilvl w:val="1"/>
          <w:numId w:val="1"/>
        </w:numPr>
        <w:ind w:right="1558" w:hanging="305"/>
      </w:pPr>
      <w:r>
        <w:t>верно только</w:t>
      </w:r>
      <w:proofErr w:type="gramStart"/>
      <w:r>
        <w:t xml:space="preserve"> А</w:t>
      </w:r>
      <w:proofErr w:type="gramEnd"/>
      <w:r>
        <w:t xml:space="preserve"> </w:t>
      </w:r>
    </w:p>
    <w:p w:rsidR="008A5207" w:rsidRDefault="00A839C1">
      <w:pPr>
        <w:numPr>
          <w:ilvl w:val="1"/>
          <w:numId w:val="1"/>
        </w:numPr>
        <w:ind w:right="1558" w:hanging="305"/>
      </w:pPr>
      <w:r>
        <w:t>верно только</w:t>
      </w:r>
      <w:proofErr w:type="gramStart"/>
      <w:r>
        <w:t xml:space="preserve"> Б</w:t>
      </w:r>
      <w:proofErr w:type="gramEnd"/>
      <w:r>
        <w:t xml:space="preserve"> </w:t>
      </w:r>
    </w:p>
    <w:p w:rsidR="008A5207" w:rsidRDefault="00A839C1">
      <w:pPr>
        <w:numPr>
          <w:ilvl w:val="1"/>
          <w:numId w:val="1"/>
        </w:numPr>
        <w:ind w:right="1558" w:hanging="305"/>
      </w:pPr>
      <w:r>
        <w:t xml:space="preserve">верны оба суждения </w:t>
      </w:r>
    </w:p>
    <w:p w:rsidR="008A5207" w:rsidRDefault="00A839C1">
      <w:pPr>
        <w:numPr>
          <w:ilvl w:val="1"/>
          <w:numId w:val="1"/>
        </w:numPr>
        <w:spacing w:after="108"/>
        <w:ind w:right="1558" w:hanging="305"/>
      </w:pPr>
      <w:r>
        <w:t xml:space="preserve">оба суждения неверны </w:t>
      </w:r>
    </w:p>
    <w:p w:rsidR="008A5207" w:rsidRDefault="00A839C1">
      <w:pPr>
        <w:numPr>
          <w:ilvl w:val="0"/>
          <w:numId w:val="1"/>
        </w:numPr>
        <w:spacing w:after="5"/>
        <w:ind w:right="0" w:hanging="394"/>
      </w:pPr>
      <w:r>
        <w:rPr>
          <w:b/>
        </w:rPr>
        <w:t xml:space="preserve">Рекомендуемая зона удаления при обнаружении гранаты Ф-1 составляет </w:t>
      </w:r>
    </w:p>
    <w:p w:rsidR="008A5207" w:rsidRDefault="00A839C1">
      <w:pPr>
        <w:numPr>
          <w:ilvl w:val="1"/>
          <w:numId w:val="1"/>
        </w:numPr>
        <w:ind w:right="1558" w:hanging="305"/>
      </w:pPr>
      <w:r>
        <w:t xml:space="preserve">50 м </w:t>
      </w:r>
    </w:p>
    <w:p w:rsidR="008A5207" w:rsidRDefault="00A839C1">
      <w:pPr>
        <w:numPr>
          <w:ilvl w:val="1"/>
          <w:numId w:val="1"/>
        </w:numPr>
        <w:ind w:right="1558" w:hanging="305"/>
      </w:pPr>
      <w:r>
        <w:t xml:space="preserve">200 м </w:t>
      </w:r>
    </w:p>
    <w:p w:rsidR="008A5207" w:rsidRDefault="00A839C1">
      <w:pPr>
        <w:numPr>
          <w:ilvl w:val="1"/>
          <w:numId w:val="1"/>
        </w:numPr>
        <w:spacing w:after="102"/>
        <w:ind w:right="1558" w:hanging="305"/>
      </w:pPr>
      <w:r>
        <w:t>250 м 4) 55 м</w:t>
      </w:r>
      <w:r>
        <w:rPr>
          <w:b/>
        </w:rPr>
        <w:t xml:space="preserve"> </w:t>
      </w:r>
    </w:p>
    <w:p w:rsidR="008A5207" w:rsidRDefault="00A839C1">
      <w:pPr>
        <w:numPr>
          <w:ilvl w:val="0"/>
          <w:numId w:val="1"/>
        </w:numPr>
        <w:spacing w:after="5"/>
        <w:ind w:right="0" w:hanging="394"/>
      </w:pPr>
      <w:r>
        <w:rPr>
          <w:b/>
        </w:rPr>
        <w:t xml:space="preserve">Какой витамин образуется в коже под действием солнечного излучения? </w:t>
      </w:r>
    </w:p>
    <w:p w:rsidR="008A5207" w:rsidRDefault="00A839C1">
      <w:pPr>
        <w:numPr>
          <w:ilvl w:val="1"/>
          <w:numId w:val="1"/>
        </w:numPr>
        <w:ind w:right="1558" w:hanging="305"/>
      </w:pPr>
      <w:r>
        <w:t>В</w:t>
      </w:r>
      <w:proofErr w:type="gramStart"/>
      <w:r>
        <w:rPr>
          <w:vertAlign w:val="subscript"/>
        </w:rPr>
        <w:t>6</w:t>
      </w:r>
      <w:proofErr w:type="gramEnd"/>
      <w:r>
        <w:t xml:space="preserve"> </w:t>
      </w:r>
    </w:p>
    <w:p w:rsidR="008A5207" w:rsidRDefault="00A839C1">
      <w:pPr>
        <w:numPr>
          <w:ilvl w:val="1"/>
          <w:numId w:val="1"/>
        </w:numPr>
        <w:ind w:right="1558" w:hanging="305"/>
      </w:pPr>
      <w:r>
        <w:t xml:space="preserve">С 3) К </w:t>
      </w:r>
    </w:p>
    <w:p w:rsidR="008A5207" w:rsidRDefault="00A839C1">
      <w:pPr>
        <w:spacing w:after="107"/>
        <w:ind w:left="404" w:right="1558"/>
      </w:pPr>
      <w:r>
        <w:t xml:space="preserve">4) D </w:t>
      </w:r>
    </w:p>
    <w:p w:rsidR="008A5207" w:rsidRDefault="00A839C1">
      <w:pPr>
        <w:numPr>
          <w:ilvl w:val="0"/>
          <w:numId w:val="1"/>
        </w:numPr>
        <w:spacing w:after="5"/>
        <w:ind w:right="0" w:hanging="394"/>
      </w:pPr>
      <w:r>
        <w:rPr>
          <w:b/>
        </w:rPr>
        <w:t xml:space="preserve">Оказание первой помощи необходимо начинать </w:t>
      </w:r>
      <w:proofErr w:type="gramStart"/>
      <w:r>
        <w:rPr>
          <w:b/>
        </w:rPr>
        <w:t>с</w:t>
      </w:r>
      <w:proofErr w:type="gramEnd"/>
      <w:r>
        <w:rPr>
          <w:b/>
        </w:rPr>
        <w:t xml:space="preserve"> </w:t>
      </w:r>
    </w:p>
    <w:p w:rsidR="008A5207" w:rsidRDefault="00A839C1">
      <w:pPr>
        <w:numPr>
          <w:ilvl w:val="1"/>
          <w:numId w:val="1"/>
        </w:numPr>
        <w:ind w:right="1558" w:hanging="305"/>
      </w:pPr>
      <w:r>
        <w:t xml:space="preserve">вызова скорой медицинской помощи </w:t>
      </w:r>
    </w:p>
    <w:p w:rsidR="008A5207" w:rsidRDefault="00A839C1">
      <w:pPr>
        <w:numPr>
          <w:ilvl w:val="1"/>
          <w:numId w:val="1"/>
        </w:numPr>
        <w:ind w:right="1558" w:hanging="305"/>
      </w:pPr>
      <w:r>
        <w:t xml:space="preserve">определения признаков жизни у пострадавшего </w:t>
      </w:r>
    </w:p>
    <w:p w:rsidR="008A5207" w:rsidRDefault="00A839C1">
      <w:pPr>
        <w:numPr>
          <w:ilvl w:val="1"/>
          <w:numId w:val="1"/>
        </w:numPr>
        <w:ind w:right="1558" w:hanging="305"/>
      </w:pPr>
      <w:r>
        <w:t xml:space="preserve">оценки обстановки и обеспечения безопасных условий для её оказания </w:t>
      </w:r>
    </w:p>
    <w:p w:rsidR="008A5207" w:rsidRDefault="00A839C1">
      <w:pPr>
        <w:numPr>
          <w:ilvl w:val="1"/>
          <w:numId w:val="1"/>
        </w:numPr>
        <w:spacing w:after="5" w:line="348" w:lineRule="auto"/>
        <w:ind w:right="1558" w:hanging="305"/>
      </w:pPr>
      <w:r>
        <w:t>выяснения обстоятельств травмы 10</w:t>
      </w:r>
      <w:proofErr w:type="gramStart"/>
      <w:r>
        <w:t xml:space="preserve"> </w:t>
      </w:r>
      <w:r>
        <w:rPr>
          <w:b/>
        </w:rPr>
        <w:t>К</w:t>
      </w:r>
      <w:proofErr w:type="gramEnd"/>
      <w:r>
        <w:rPr>
          <w:b/>
        </w:rPr>
        <w:t xml:space="preserve">акая повязка используется для остановки кровотечения? </w:t>
      </w:r>
    </w:p>
    <w:p w:rsidR="008A5207" w:rsidRDefault="00A839C1">
      <w:pPr>
        <w:numPr>
          <w:ilvl w:val="1"/>
          <w:numId w:val="2"/>
        </w:numPr>
        <w:ind w:right="1558" w:hanging="305"/>
      </w:pPr>
      <w:r>
        <w:t xml:space="preserve">укрепляющая </w:t>
      </w:r>
    </w:p>
    <w:p w:rsidR="008A5207" w:rsidRDefault="00A839C1">
      <w:pPr>
        <w:numPr>
          <w:ilvl w:val="1"/>
          <w:numId w:val="2"/>
        </w:numPr>
        <w:ind w:right="1558" w:hanging="305"/>
      </w:pPr>
      <w:proofErr w:type="spellStart"/>
      <w:r>
        <w:t>иммобилизирующая</w:t>
      </w:r>
      <w:proofErr w:type="spellEnd"/>
      <w:r>
        <w:t xml:space="preserve"> </w:t>
      </w:r>
    </w:p>
    <w:p w:rsidR="008A5207" w:rsidRDefault="00A839C1">
      <w:pPr>
        <w:numPr>
          <w:ilvl w:val="1"/>
          <w:numId w:val="2"/>
        </w:numPr>
        <w:ind w:right="1558" w:hanging="305"/>
      </w:pPr>
      <w:r>
        <w:t xml:space="preserve">давящая </w:t>
      </w:r>
    </w:p>
    <w:p w:rsidR="008A5207" w:rsidRDefault="00A839C1">
      <w:pPr>
        <w:numPr>
          <w:ilvl w:val="1"/>
          <w:numId w:val="2"/>
        </w:numPr>
        <w:spacing w:after="43"/>
        <w:ind w:right="1558" w:hanging="305"/>
      </w:pPr>
      <w:r>
        <w:t xml:space="preserve">герметизирующая </w:t>
      </w:r>
    </w:p>
    <w:p w:rsidR="008A5207" w:rsidRDefault="00A839C1">
      <w:pPr>
        <w:spacing w:after="0" w:line="259" w:lineRule="auto"/>
        <w:ind w:left="63" w:right="0" w:firstLine="0"/>
        <w:jc w:val="center"/>
      </w:pPr>
      <w:r>
        <w:t xml:space="preserve"> </w:t>
      </w:r>
    </w:p>
    <w:p w:rsidR="008A5207" w:rsidRDefault="00A839C1">
      <w:pPr>
        <w:spacing w:after="0" w:line="259" w:lineRule="auto"/>
        <w:ind w:left="63" w:right="0" w:firstLine="0"/>
        <w:jc w:val="center"/>
      </w:pPr>
      <w:r>
        <w:t xml:space="preserve"> </w:t>
      </w:r>
    </w:p>
    <w:p w:rsidR="008A5207" w:rsidRDefault="00A839C1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 xml:space="preserve"> </w:t>
      </w:r>
      <w:r>
        <w:rPr>
          <w:rFonts w:ascii="Calibri" w:eastAsia="Calibri" w:hAnsi="Calibri" w:cs="Calibri"/>
          <w:sz w:val="22"/>
        </w:rPr>
        <w:tab/>
        <w:t xml:space="preserve"> </w:t>
      </w:r>
    </w:p>
    <w:p w:rsidR="008A5207" w:rsidRDefault="00A839C1">
      <w:pPr>
        <w:spacing w:after="5"/>
        <w:ind w:left="1037" w:right="1035"/>
        <w:jc w:val="center"/>
      </w:pPr>
      <w:r>
        <w:rPr>
          <w:b/>
        </w:rPr>
        <w:t>Определите два правильных ответа</w:t>
      </w:r>
      <w:r>
        <w:t xml:space="preserve"> </w:t>
      </w:r>
    </w:p>
    <w:p w:rsidR="008A5207" w:rsidRDefault="00A839C1">
      <w:pPr>
        <w:spacing w:after="121" w:line="259" w:lineRule="auto"/>
        <w:ind w:right="7"/>
        <w:jc w:val="center"/>
      </w:pPr>
      <w:r>
        <w:t xml:space="preserve">За каждый правильный ответ начисляется </w:t>
      </w:r>
      <w:r>
        <w:rPr>
          <w:b/>
        </w:rPr>
        <w:t>2 балла</w:t>
      </w:r>
      <w:r>
        <w:t xml:space="preserve"> </w:t>
      </w:r>
    </w:p>
    <w:p w:rsidR="008A5207" w:rsidRDefault="00A839C1">
      <w:pPr>
        <w:numPr>
          <w:ilvl w:val="0"/>
          <w:numId w:val="3"/>
        </w:numPr>
        <w:spacing w:after="5"/>
        <w:ind w:right="0" w:hanging="482"/>
        <w:jc w:val="left"/>
      </w:pPr>
      <w:r>
        <w:rPr>
          <w:b/>
        </w:rPr>
        <w:t xml:space="preserve">Какой сигнальный цвет и какую геометрическую форму имеют предупреждающие знаки безопасности? </w:t>
      </w:r>
    </w:p>
    <w:p w:rsidR="008A5207" w:rsidRDefault="00A839C1">
      <w:pPr>
        <w:numPr>
          <w:ilvl w:val="1"/>
          <w:numId w:val="3"/>
        </w:numPr>
        <w:ind w:right="1558" w:hanging="305"/>
      </w:pPr>
      <w:r>
        <w:t xml:space="preserve">синий </w:t>
      </w:r>
    </w:p>
    <w:p w:rsidR="008A5207" w:rsidRDefault="00A839C1">
      <w:pPr>
        <w:numPr>
          <w:ilvl w:val="1"/>
          <w:numId w:val="3"/>
        </w:numPr>
        <w:ind w:right="1558" w:hanging="305"/>
      </w:pPr>
      <w:r>
        <w:t xml:space="preserve">треугольник </w:t>
      </w:r>
    </w:p>
    <w:p w:rsidR="008A5207" w:rsidRDefault="00A839C1">
      <w:pPr>
        <w:numPr>
          <w:ilvl w:val="1"/>
          <w:numId w:val="3"/>
        </w:numPr>
        <w:ind w:right="1558" w:hanging="305"/>
      </w:pPr>
      <w:r>
        <w:t xml:space="preserve">квадрат 4) жёлтый </w:t>
      </w:r>
    </w:p>
    <w:p w:rsidR="008A5207" w:rsidRDefault="00A839C1">
      <w:pPr>
        <w:spacing w:after="105"/>
        <w:ind w:left="477" w:right="1558"/>
      </w:pPr>
      <w:r>
        <w:t xml:space="preserve">5) круг с поперечной полосой </w:t>
      </w:r>
    </w:p>
    <w:p w:rsidR="008A5207" w:rsidRDefault="00A839C1">
      <w:pPr>
        <w:numPr>
          <w:ilvl w:val="0"/>
          <w:numId w:val="3"/>
        </w:numPr>
        <w:spacing w:after="26" w:line="259" w:lineRule="auto"/>
        <w:ind w:right="0" w:hanging="482"/>
        <w:jc w:val="left"/>
      </w:pPr>
      <w:r>
        <w:rPr>
          <w:b/>
          <w:color w:val="212529"/>
        </w:rPr>
        <w:t xml:space="preserve">Для тушения небольшого бытового возгорания можно воспользоваться </w:t>
      </w:r>
    </w:p>
    <w:p w:rsidR="008A5207" w:rsidRDefault="00A839C1">
      <w:pPr>
        <w:numPr>
          <w:ilvl w:val="1"/>
          <w:numId w:val="3"/>
        </w:numPr>
        <w:ind w:right="1558" w:hanging="305"/>
      </w:pPr>
      <w:r>
        <w:t xml:space="preserve">мукой </w:t>
      </w:r>
    </w:p>
    <w:p w:rsidR="008A5207" w:rsidRDefault="00A839C1">
      <w:pPr>
        <w:numPr>
          <w:ilvl w:val="1"/>
          <w:numId w:val="3"/>
        </w:numPr>
        <w:ind w:right="1558" w:hanging="305"/>
      </w:pPr>
      <w:r>
        <w:t xml:space="preserve">содой </w:t>
      </w:r>
    </w:p>
    <w:p w:rsidR="008A5207" w:rsidRDefault="00A839C1">
      <w:pPr>
        <w:numPr>
          <w:ilvl w:val="1"/>
          <w:numId w:val="3"/>
        </w:numPr>
        <w:ind w:right="1558" w:hanging="305"/>
      </w:pPr>
      <w:r>
        <w:t xml:space="preserve">плотной шерстяной тканью 4) какао-порошком </w:t>
      </w:r>
    </w:p>
    <w:p w:rsidR="008A5207" w:rsidRDefault="00A839C1">
      <w:pPr>
        <w:spacing w:after="5" w:line="348" w:lineRule="auto"/>
        <w:ind w:left="-15" w:right="3889" w:firstLine="482"/>
      </w:pPr>
      <w:r>
        <w:t>5) плотной синтетической тканью 3</w:t>
      </w:r>
      <w:proofErr w:type="gramStart"/>
      <w:r>
        <w:t xml:space="preserve"> </w:t>
      </w:r>
      <w:r>
        <w:tab/>
      </w:r>
      <w:r>
        <w:rPr>
          <w:b/>
        </w:rPr>
        <w:t>К</w:t>
      </w:r>
      <w:proofErr w:type="gramEnd"/>
      <w:r>
        <w:rPr>
          <w:b/>
        </w:rPr>
        <w:t xml:space="preserve">акие растения являются ядовитыми?  </w:t>
      </w:r>
    </w:p>
    <w:p w:rsidR="008A5207" w:rsidRDefault="00A839C1">
      <w:pPr>
        <w:numPr>
          <w:ilvl w:val="1"/>
          <w:numId w:val="4"/>
        </w:numPr>
        <w:ind w:right="1558" w:hanging="305"/>
      </w:pPr>
      <w:r>
        <w:t xml:space="preserve">ландыш </w:t>
      </w:r>
    </w:p>
    <w:p w:rsidR="008A5207" w:rsidRDefault="00A839C1">
      <w:pPr>
        <w:numPr>
          <w:ilvl w:val="1"/>
          <w:numId w:val="4"/>
        </w:numPr>
        <w:ind w:right="1558" w:hanging="305"/>
      </w:pPr>
      <w:r>
        <w:t xml:space="preserve">актинидия острая  </w:t>
      </w:r>
    </w:p>
    <w:p w:rsidR="008A5207" w:rsidRDefault="00A839C1">
      <w:pPr>
        <w:numPr>
          <w:ilvl w:val="1"/>
          <w:numId w:val="4"/>
        </w:numPr>
        <w:ind w:right="1558" w:hanging="305"/>
      </w:pPr>
      <w:r>
        <w:t xml:space="preserve">анис </w:t>
      </w:r>
    </w:p>
    <w:p w:rsidR="008A5207" w:rsidRDefault="00A839C1">
      <w:pPr>
        <w:numPr>
          <w:ilvl w:val="1"/>
          <w:numId w:val="4"/>
        </w:numPr>
        <w:ind w:right="1558" w:hanging="305"/>
      </w:pPr>
      <w:proofErr w:type="spellStart"/>
      <w:r>
        <w:t>бенинказа</w:t>
      </w:r>
      <w:proofErr w:type="spellEnd"/>
      <w:r>
        <w:t xml:space="preserve"> щетинисто-волосистая </w:t>
      </w:r>
    </w:p>
    <w:p w:rsidR="008A5207" w:rsidRDefault="00A839C1">
      <w:pPr>
        <w:numPr>
          <w:ilvl w:val="1"/>
          <w:numId w:val="4"/>
        </w:numPr>
        <w:spacing w:after="105"/>
        <w:ind w:right="1558" w:hanging="305"/>
      </w:pPr>
      <w:r>
        <w:t>болиголов крапчатый</w:t>
      </w:r>
      <w:r>
        <w:rPr>
          <w:b/>
        </w:rPr>
        <w:t xml:space="preserve"> </w:t>
      </w:r>
    </w:p>
    <w:p w:rsidR="008A5207" w:rsidRDefault="00A839C1">
      <w:pPr>
        <w:numPr>
          <w:ilvl w:val="0"/>
          <w:numId w:val="5"/>
        </w:numPr>
        <w:spacing w:after="5"/>
        <w:ind w:right="0" w:hanging="482"/>
      </w:pPr>
      <w:r>
        <w:rPr>
          <w:b/>
        </w:rPr>
        <w:t xml:space="preserve">К опасным гидрологическим явлениям и процессам относятся </w:t>
      </w:r>
    </w:p>
    <w:p w:rsidR="008A5207" w:rsidRDefault="00A839C1">
      <w:pPr>
        <w:numPr>
          <w:ilvl w:val="1"/>
          <w:numId w:val="5"/>
        </w:numPr>
        <w:ind w:right="1558" w:hanging="305"/>
      </w:pPr>
      <w:r>
        <w:t xml:space="preserve">сель </w:t>
      </w:r>
    </w:p>
    <w:p w:rsidR="008A5207" w:rsidRDefault="00A839C1">
      <w:pPr>
        <w:numPr>
          <w:ilvl w:val="1"/>
          <w:numId w:val="5"/>
        </w:numPr>
        <w:ind w:right="1558" w:hanging="305"/>
      </w:pPr>
      <w:r>
        <w:t xml:space="preserve">оползень </w:t>
      </w:r>
    </w:p>
    <w:p w:rsidR="008A5207" w:rsidRDefault="00A839C1">
      <w:pPr>
        <w:numPr>
          <w:ilvl w:val="1"/>
          <w:numId w:val="5"/>
        </w:numPr>
        <w:ind w:right="1558" w:hanging="305"/>
      </w:pPr>
      <w:r>
        <w:t xml:space="preserve">лава </w:t>
      </w:r>
    </w:p>
    <w:p w:rsidR="008A5207" w:rsidRDefault="00A839C1">
      <w:pPr>
        <w:numPr>
          <w:ilvl w:val="1"/>
          <w:numId w:val="5"/>
        </w:numPr>
        <w:ind w:right="1558" w:hanging="305"/>
      </w:pPr>
      <w:r>
        <w:t xml:space="preserve">землетрясение </w:t>
      </w:r>
    </w:p>
    <w:p w:rsidR="008A5207" w:rsidRDefault="00A839C1">
      <w:pPr>
        <w:numPr>
          <w:ilvl w:val="1"/>
          <w:numId w:val="5"/>
        </w:numPr>
        <w:spacing w:after="108"/>
        <w:ind w:right="1558" w:hanging="305"/>
      </w:pPr>
      <w:r>
        <w:t xml:space="preserve">цунами </w:t>
      </w:r>
    </w:p>
    <w:p w:rsidR="008A5207" w:rsidRDefault="00A839C1">
      <w:pPr>
        <w:numPr>
          <w:ilvl w:val="0"/>
          <w:numId w:val="5"/>
        </w:numPr>
        <w:spacing w:after="5"/>
        <w:ind w:right="0" w:hanging="482"/>
      </w:pPr>
      <w:r>
        <w:rPr>
          <w:b/>
        </w:rPr>
        <w:t xml:space="preserve">К характеристикам, по которым оценивается землетрясение, относят </w:t>
      </w:r>
    </w:p>
    <w:p w:rsidR="008A5207" w:rsidRDefault="00A839C1">
      <w:pPr>
        <w:numPr>
          <w:ilvl w:val="1"/>
          <w:numId w:val="5"/>
        </w:numPr>
        <w:ind w:right="1558" w:hanging="305"/>
      </w:pPr>
      <w:r>
        <w:t xml:space="preserve">магнитуду </w:t>
      </w:r>
    </w:p>
    <w:p w:rsidR="008A5207" w:rsidRDefault="00A839C1">
      <w:pPr>
        <w:numPr>
          <w:ilvl w:val="1"/>
          <w:numId w:val="5"/>
        </w:numPr>
        <w:ind w:right="1558" w:hanging="305"/>
      </w:pPr>
      <w:r>
        <w:t xml:space="preserve">продолжительность </w:t>
      </w:r>
    </w:p>
    <w:p w:rsidR="008A5207" w:rsidRDefault="00A839C1">
      <w:pPr>
        <w:numPr>
          <w:ilvl w:val="1"/>
          <w:numId w:val="5"/>
        </w:numPr>
        <w:ind w:right="1558" w:hanging="305"/>
      </w:pPr>
      <w:r>
        <w:t xml:space="preserve">интенсивность </w:t>
      </w:r>
    </w:p>
    <w:p w:rsidR="008A5207" w:rsidRDefault="00A839C1">
      <w:pPr>
        <w:numPr>
          <w:ilvl w:val="1"/>
          <w:numId w:val="5"/>
        </w:numPr>
        <w:ind w:right="1558" w:hanging="305"/>
      </w:pPr>
      <w:r>
        <w:t xml:space="preserve">распространённость </w:t>
      </w:r>
    </w:p>
    <w:p w:rsidR="008A5207" w:rsidRDefault="00A839C1">
      <w:pPr>
        <w:numPr>
          <w:ilvl w:val="1"/>
          <w:numId w:val="5"/>
        </w:numPr>
        <w:spacing w:after="107"/>
        <w:ind w:right="1558" w:hanging="305"/>
      </w:pPr>
      <w:r>
        <w:t xml:space="preserve">частоту </w:t>
      </w:r>
    </w:p>
    <w:p w:rsidR="008A5207" w:rsidRDefault="00A839C1">
      <w:pPr>
        <w:numPr>
          <w:ilvl w:val="0"/>
          <w:numId w:val="5"/>
        </w:numPr>
        <w:spacing w:after="5"/>
        <w:ind w:right="0" w:hanging="482"/>
      </w:pPr>
      <w:r>
        <w:rPr>
          <w:b/>
        </w:rPr>
        <w:t xml:space="preserve">К средствам индивидуальной защиты кожи относятся </w:t>
      </w:r>
    </w:p>
    <w:p w:rsidR="008A5207" w:rsidRDefault="00A839C1">
      <w:pPr>
        <w:numPr>
          <w:ilvl w:val="1"/>
          <w:numId w:val="5"/>
        </w:numPr>
        <w:ind w:right="1558" w:hanging="305"/>
      </w:pPr>
      <w:r>
        <w:t xml:space="preserve">защитное дерматологическое средство </w:t>
      </w:r>
    </w:p>
    <w:p w:rsidR="008A5207" w:rsidRDefault="00A839C1">
      <w:pPr>
        <w:numPr>
          <w:ilvl w:val="1"/>
          <w:numId w:val="5"/>
        </w:numPr>
        <w:ind w:right="1558" w:hanging="305"/>
      </w:pPr>
      <w:r>
        <w:t xml:space="preserve">камера защитная детская </w:t>
      </w:r>
    </w:p>
    <w:p w:rsidR="008A5207" w:rsidRDefault="00A839C1">
      <w:pPr>
        <w:numPr>
          <w:ilvl w:val="1"/>
          <w:numId w:val="5"/>
        </w:numPr>
        <w:ind w:right="1558" w:hanging="305"/>
      </w:pPr>
      <w:r>
        <w:lastRenderedPageBreak/>
        <w:t xml:space="preserve">изолирующий противогаз  </w:t>
      </w:r>
    </w:p>
    <w:p w:rsidR="008A5207" w:rsidRDefault="00A839C1">
      <w:pPr>
        <w:numPr>
          <w:ilvl w:val="1"/>
          <w:numId w:val="5"/>
        </w:numPr>
        <w:ind w:right="1558" w:hanging="305"/>
      </w:pPr>
      <w:r>
        <w:t xml:space="preserve">щиток защитный лицевой </w:t>
      </w:r>
    </w:p>
    <w:p w:rsidR="008A5207" w:rsidRDefault="00A839C1">
      <w:pPr>
        <w:numPr>
          <w:ilvl w:val="1"/>
          <w:numId w:val="5"/>
        </w:numPr>
        <w:ind w:right="1558" w:hanging="305"/>
      </w:pPr>
      <w:proofErr w:type="spellStart"/>
      <w:r>
        <w:t>противошумные</w:t>
      </w:r>
      <w:proofErr w:type="spellEnd"/>
      <w:r>
        <w:t xml:space="preserve"> наушники</w:t>
      </w:r>
      <w:r>
        <w:rPr>
          <w:b/>
        </w:rPr>
        <w:t xml:space="preserve"> </w:t>
      </w:r>
    </w:p>
    <w:p w:rsidR="008A5207" w:rsidRDefault="00A839C1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  <w:t xml:space="preserve"> </w:t>
      </w:r>
    </w:p>
    <w:p w:rsidR="008A5207" w:rsidRDefault="00A839C1">
      <w:pPr>
        <w:numPr>
          <w:ilvl w:val="0"/>
          <w:numId w:val="5"/>
        </w:numPr>
        <w:spacing w:after="5"/>
        <w:ind w:right="0" w:hanging="482"/>
      </w:pPr>
      <w:r>
        <w:rPr>
          <w:b/>
        </w:rPr>
        <w:t xml:space="preserve">Какие организации в соответствии с законодательством Российской Федерации признаны террористическими и экстремистскими? </w:t>
      </w:r>
      <w:r>
        <w:t xml:space="preserve">1) «База» </w:t>
      </w:r>
    </w:p>
    <w:p w:rsidR="008A5207" w:rsidRDefault="00A839C1">
      <w:pPr>
        <w:numPr>
          <w:ilvl w:val="1"/>
          <w:numId w:val="6"/>
        </w:numPr>
        <w:ind w:right="3507" w:hanging="305"/>
      </w:pPr>
      <w:r>
        <w:t>«Аванпост»</w:t>
      </w:r>
      <w:r>
        <w:rPr>
          <w:b/>
        </w:rPr>
        <w:t xml:space="preserve"> </w:t>
      </w:r>
    </w:p>
    <w:p w:rsidR="008A5207" w:rsidRDefault="00A839C1">
      <w:pPr>
        <w:numPr>
          <w:ilvl w:val="1"/>
          <w:numId w:val="6"/>
        </w:numPr>
        <w:ind w:right="3507" w:hanging="305"/>
      </w:pPr>
      <w:r>
        <w:t>«Правый сектор» 4) «</w:t>
      </w:r>
      <w:proofErr w:type="spellStart"/>
      <w:r>
        <w:t>Ата</w:t>
      </w:r>
      <w:proofErr w:type="spellEnd"/>
      <w:r>
        <w:t xml:space="preserve"> </w:t>
      </w:r>
      <w:proofErr w:type="spellStart"/>
      <w:r>
        <w:t>йорты</w:t>
      </w:r>
      <w:proofErr w:type="spellEnd"/>
      <w:r>
        <w:t xml:space="preserve"> – Отчий дом» </w:t>
      </w:r>
    </w:p>
    <w:p w:rsidR="008A5207" w:rsidRDefault="00A839C1">
      <w:pPr>
        <w:spacing w:after="5" w:line="349" w:lineRule="auto"/>
        <w:ind w:left="-15" w:right="776" w:firstLine="482"/>
      </w:pPr>
      <w:r>
        <w:t>5) «STS» 8</w:t>
      </w:r>
      <w:proofErr w:type="gramStart"/>
      <w:r>
        <w:t xml:space="preserve"> </w:t>
      </w:r>
      <w:r>
        <w:tab/>
      </w:r>
      <w:r>
        <w:rPr>
          <w:b/>
        </w:rPr>
        <w:t>К</w:t>
      </w:r>
      <w:proofErr w:type="gramEnd"/>
      <w:r>
        <w:rPr>
          <w:b/>
        </w:rPr>
        <w:t xml:space="preserve">акие состояния характеризуют малоподвижный образ жизни? </w:t>
      </w:r>
    </w:p>
    <w:p w:rsidR="008A5207" w:rsidRDefault="00A839C1">
      <w:pPr>
        <w:numPr>
          <w:ilvl w:val="1"/>
          <w:numId w:val="5"/>
        </w:numPr>
        <w:ind w:right="1558" w:hanging="305"/>
      </w:pPr>
      <w:proofErr w:type="spellStart"/>
      <w:r>
        <w:t>гиперактивность</w:t>
      </w:r>
      <w:proofErr w:type="spellEnd"/>
      <w:r>
        <w:t xml:space="preserve"> </w:t>
      </w:r>
    </w:p>
    <w:p w:rsidR="008A5207" w:rsidRDefault="00A839C1">
      <w:pPr>
        <w:numPr>
          <w:ilvl w:val="1"/>
          <w:numId w:val="5"/>
        </w:numPr>
        <w:ind w:right="1558" w:hanging="305"/>
      </w:pPr>
      <w:r>
        <w:t xml:space="preserve">гипотрофия </w:t>
      </w:r>
    </w:p>
    <w:p w:rsidR="008A5207" w:rsidRDefault="00A839C1">
      <w:pPr>
        <w:numPr>
          <w:ilvl w:val="1"/>
          <w:numId w:val="5"/>
        </w:numPr>
        <w:ind w:right="1558" w:hanging="305"/>
      </w:pPr>
      <w:r>
        <w:t xml:space="preserve">гипокинезия </w:t>
      </w:r>
    </w:p>
    <w:p w:rsidR="008A5207" w:rsidRDefault="00A839C1">
      <w:pPr>
        <w:numPr>
          <w:ilvl w:val="1"/>
          <w:numId w:val="5"/>
        </w:numPr>
        <w:ind w:right="1558" w:hanging="305"/>
      </w:pPr>
      <w:proofErr w:type="spellStart"/>
      <w:r>
        <w:t>гиперкинезия</w:t>
      </w:r>
      <w:proofErr w:type="spellEnd"/>
      <w:r>
        <w:t xml:space="preserve"> </w:t>
      </w:r>
    </w:p>
    <w:p w:rsidR="008A5207" w:rsidRDefault="00A839C1">
      <w:pPr>
        <w:numPr>
          <w:ilvl w:val="1"/>
          <w:numId w:val="5"/>
        </w:numPr>
        <w:spacing w:after="107"/>
        <w:ind w:right="1558" w:hanging="305"/>
      </w:pPr>
      <w:r>
        <w:t>гиподинамия</w:t>
      </w:r>
      <w:r>
        <w:rPr>
          <w:color w:val="FF0000"/>
        </w:rPr>
        <w:t xml:space="preserve"> </w:t>
      </w:r>
    </w:p>
    <w:p w:rsidR="008A5207" w:rsidRDefault="00A839C1">
      <w:pPr>
        <w:spacing w:after="5"/>
        <w:ind w:left="467" w:right="0" w:hanging="482"/>
      </w:pPr>
      <w:r>
        <w:t>9</w:t>
      </w:r>
      <w:proofErr w:type="gramStart"/>
      <w:r>
        <w:t xml:space="preserve"> </w:t>
      </w:r>
      <w:r>
        <w:rPr>
          <w:b/>
        </w:rPr>
        <w:t>У</w:t>
      </w:r>
      <w:proofErr w:type="gramEnd"/>
      <w:r>
        <w:rPr>
          <w:b/>
        </w:rPr>
        <w:t xml:space="preserve">кажите номера для вызова скорой медицинской помощи с сотового телефона </w:t>
      </w:r>
    </w:p>
    <w:p w:rsidR="008A5207" w:rsidRDefault="00A839C1">
      <w:pPr>
        <w:numPr>
          <w:ilvl w:val="0"/>
          <w:numId w:val="7"/>
        </w:numPr>
        <w:ind w:right="1558" w:firstLine="482"/>
      </w:pPr>
      <w:r>
        <w:t xml:space="preserve">03 </w:t>
      </w:r>
    </w:p>
    <w:p w:rsidR="008A5207" w:rsidRDefault="00A839C1">
      <w:pPr>
        <w:numPr>
          <w:ilvl w:val="0"/>
          <w:numId w:val="7"/>
        </w:numPr>
        <w:ind w:right="1558" w:firstLine="482"/>
      </w:pPr>
      <w:r>
        <w:t xml:space="preserve">102 </w:t>
      </w:r>
    </w:p>
    <w:p w:rsidR="008A5207" w:rsidRDefault="00A839C1">
      <w:pPr>
        <w:numPr>
          <w:ilvl w:val="0"/>
          <w:numId w:val="7"/>
        </w:numPr>
        <w:ind w:right="1558" w:firstLine="482"/>
      </w:pPr>
      <w:r>
        <w:t xml:space="preserve">112 </w:t>
      </w:r>
    </w:p>
    <w:p w:rsidR="008A5207" w:rsidRDefault="00A839C1">
      <w:pPr>
        <w:numPr>
          <w:ilvl w:val="0"/>
          <w:numId w:val="7"/>
        </w:numPr>
        <w:ind w:right="1558" w:firstLine="482"/>
      </w:pPr>
      <w:r>
        <w:t xml:space="preserve">103 </w:t>
      </w:r>
    </w:p>
    <w:p w:rsidR="008A5207" w:rsidRDefault="00A839C1">
      <w:pPr>
        <w:numPr>
          <w:ilvl w:val="0"/>
          <w:numId w:val="7"/>
        </w:numPr>
        <w:spacing w:after="5" w:line="348" w:lineRule="auto"/>
        <w:ind w:right="1558" w:firstLine="482"/>
      </w:pPr>
      <w:r>
        <w:t>04 10</w:t>
      </w:r>
      <w:proofErr w:type="gramStart"/>
      <w:r>
        <w:t xml:space="preserve"> </w:t>
      </w:r>
      <w:r>
        <w:rPr>
          <w:b/>
        </w:rPr>
        <w:t>К</w:t>
      </w:r>
      <w:proofErr w:type="gramEnd"/>
      <w:r>
        <w:rPr>
          <w:b/>
        </w:rPr>
        <w:t xml:space="preserve">акие признаки характерны для ожога второй степени? </w:t>
      </w:r>
    </w:p>
    <w:p w:rsidR="008A5207" w:rsidRDefault="00A839C1">
      <w:pPr>
        <w:numPr>
          <w:ilvl w:val="0"/>
          <w:numId w:val="8"/>
        </w:numPr>
        <w:ind w:right="1558" w:hanging="305"/>
      </w:pPr>
      <w:r>
        <w:t xml:space="preserve">отёк, покраснение </w:t>
      </w:r>
    </w:p>
    <w:p w:rsidR="008A5207" w:rsidRDefault="00A839C1">
      <w:pPr>
        <w:numPr>
          <w:ilvl w:val="0"/>
          <w:numId w:val="8"/>
        </w:numPr>
        <w:ind w:right="1558" w:hanging="305"/>
      </w:pPr>
      <w:r>
        <w:t xml:space="preserve">наличие пузырей с прозрачным содержимым </w:t>
      </w:r>
    </w:p>
    <w:p w:rsidR="008A5207" w:rsidRDefault="00A839C1">
      <w:pPr>
        <w:numPr>
          <w:ilvl w:val="0"/>
          <w:numId w:val="8"/>
        </w:numPr>
        <w:ind w:right="1558" w:hanging="305"/>
      </w:pPr>
      <w:r>
        <w:t xml:space="preserve">отсутствие чувствительности в месте повреждения </w:t>
      </w:r>
    </w:p>
    <w:p w:rsidR="008A5207" w:rsidRDefault="00A839C1">
      <w:pPr>
        <w:numPr>
          <w:ilvl w:val="0"/>
          <w:numId w:val="8"/>
        </w:numPr>
        <w:ind w:right="1558" w:hanging="305"/>
      </w:pPr>
      <w:r>
        <w:t xml:space="preserve">обугливание кожи и подкожной клетчатки </w:t>
      </w:r>
    </w:p>
    <w:p w:rsidR="008A5207" w:rsidRDefault="00A839C1">
      <w:pPr>
        <w:numPr>
          <w:ilvl w:val="0"/>
          <w:numId w:val="8"/>
        </w:numPr>
        <w:spacing w:after="43"/>
        <w:ind w:right="1558" w:hanging="305"/>
      </w:pPr>
      <w:r>
        <w:t xml:space="preserve">обугливание мягких тканей и частично костей </w:t>
      </w:r>
    </w:p>
    <w:p w:rsidR="008A5207" w:rsidRDefault="00A839C1">
      <w:pPr>
        <w:spacing w:after="0" w:line="259" w:lineRule="auto"/>
        <w:ind w:left="63" w:right="0" w:firstLine="0"/>
        <w:jc w:val="center"/>
      </w:pPr>
      <w:r>
        <w:t xml:space="preserve"> </w:t>
      </w:r>
    </w:p>
    <w:p w:rsidR="008A5207" w:rsidRDefault="00A839C1">
      <w:pPr>
        <w:spacing w:after="514" w:line="259" w:lineRule="auto"/>
        <w:ind w:left="63" w:right="0" w:firstLine="0"/>
        <w:jc w:val="center"/>
      </w:pPr>
      <w:r>
        <w:t xml:space="preserve"> </w:t>
      </w:r>
    </w:p>
    <w:p w:rsidR="008A5207" w:rsidRDefault="00A839C1">
      <w:pPr>
        <w:spacing w:after="192"/>
        <w:ind w:left="1037" w:right="1033"/>
        <w:jc w:val="center"/>
      </w:pPr>
      <w:r>
        <w:rPr>
          <w:b/>
        </w:rPr>
        <w:t xml:space="preserve">Максимум за тестовые задания – 60 баллов. </w:t>
      </w:r>
    </w:p>
    <w:p w:rsidR="008A5207" w:rsidRDefault="00A839C1">
      <w:pPr>
        <w:spacing w:after="0" w:line="241" w:lineRule="auto"/>
        <w:ind w:left="0" w:right="4613" w:firstLine="0"/>
        <w:jc w:val="left"/>
      </w:pPr>
      <w:r>
        <w:t xml:space="preserve"> </w:t>
      </w: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8A5207" w:rsidRDefault="00A839C1">
      <w:pPr>
        <w:spacing w:after="500" w:line="265" w:lineRule="auto"/>
        <w:ind w:right="9"/>
        <w:jc w:val="center"/>
      </w:pPr>
      <w:r>
        <w:rPr>
          <w:b/>
          <w:color w:val="222222"/>
        </w:rPr>
        <w:t xml:space="preserve">Теоретические задания  </w:t>
      </w:r>
    </w:p>
    <w:p w:rsidR="008A5207" w:rsidRDefault="00A839C1">
      <w:pPr>
        <w:spacing w:after="201" w:line="265" w:lineRule="auto"/>
        <w:ind w:right="4"/>
        <w:jc w:val="center"/>
      </w:pPr>
      <w:r>
        <w:rPr>
          <w:b/>
          <w:color w:val="222222"/>
        </w:rPr>
        <w:lastRenderedPageBreak/>
        <w:t xml:space="preserve">Задание 1 </w:t>
      </w:r>
    </w:p>
    <w:p w:rsidR="008A5207" w:rsidRDefault="00A839C1">
      <w:pPr>
        <w:ind w:right="0"/>
      </w:pPr>
      <w:r>
        <w:t xml:space="preserve">Установите соответствие между изображением дорожного знака и его наименованием.  </w:t>
      </w:r>
    </w:p>
    <w:tbl>
      <w:tblPr>
        <w:tblStyle w:val="TableGrid"/>
        <w:tblW w:w="8586" w:type="dxa"/>
        <w:tblInd w:w="384" w:type="dxa"/>
        <w:tblCellMar>
          <w:top w:w="44" w:type="dxa"/>
          <w:left w:w="108" w:type="dxa"/>
          <w:right w:w="69" w:type="dxa"/>
        </w:tblCellMar>
        <w:tblLook w:val="04A0" w:firstRow="1" w:lastRow="0" w:firstColumn="1" w:lastColumn="0" w:noHBand="0" w:noVBand="1"/>
      </w:tblPr>
      <w:tblGrid>
        <w:gridCol w:w="1356"/>
        <w:gridCol w:w="2161"/>
        <w:gridCol w:w="5069"/>
      </w:tblGrid>
      <w:tr w:rsidR="008A5207">
        <w:trPr>
          <w:trHeight w:val="720"/>
        </w:trPr>
        <w:tc>
          <w:tcPr>
            <w:tcW w:w="1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5207" w:rsidRDefault="00A839C1">
            <w:pPr>
              <w:spacing w:after="0" w:line="259" w:lineRule="auto"/>
              <w:ind w:left="0" w:right="0" w:firstLine="0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676275" cy="676275"/>
                  <wp:effectExtent l="0" t="0" r="0" b="0"/>
                  <wp:docPr id="819" name="Picture 8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9" name="Picture 819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  <w:tc>
          <w:tcPr>
            <w:tcW w:w="216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A5207" w:rsidRDefault="00A839C1">
            <w:pPr>
              <w:spacing w:after="371" w:line="259" w:lineRule="auto"/>
              <w:ind w:left="32" w:right="0" w:firstLine="0"/>
              <w:jc w:val="center"/>
            </w:pPr>
            <w:r>
              <w:t xml:space="preserve"> </w:t>
            </w:r>
          </w:p>
          <w:p w:rsidR="008A5207" w:rsidRDefault="00A839C1">
            <w:pPr>
              <w:spacing w:after="371" w:line="259" w:lineRule="auto"/>
              <w:ind w:left="32" w:right="0" w:firstLine="0"/>
              <w:jc w:val="center"/>
            </w:pPr>
            <w:r>
              <w:t xml:space="preserve"> </w:t>
            </w:r>
          </w:p>
          <w:p w:rsidR="008A5207" w:rsidRDefault="00A839C1">
            <w:pPr>
              <w:spacing w:after="369" w:line="259" w:lineRule="auto"/>
              <w:ind w:left="32" w:right="0" w:firstLine="0"/>
              <w:jc w:val="center"/>
            </w:pPr>
            <w:r>
              <w:t xml:space="preserve"> </w:t>
            </w:r>
          </w:p>
          <w:p w:rsidR="008A5207" w:rsidRDefault="00A839C1">
            <w:pPr>
              <w:spacing w:after="371" w:line="259" w:lineRule="auto"/>
              <w:ind w:left="32" w:right="0" w:firstLine="0"/>
              <w:jc w:val="center"/>
            </w:pPr>
            <w:r>
              <w:t xml:space="preserve"> </w:t>
            </w:r>
          </w:p>
          <w:p w:rsidR="008A5207" w:rsidRDefault="00A839C1">
            <w:pPr>
              <w:spacing w:after="371" w:line="259" w:lineRule="auto"/>
              <w:ind w:left="32" w:right="0" w:firstLine="0"/>
              <w:jc w:val="center"/>
            </w:pPr>
            <w:r>
              <w:t xml:space="preserve"> </w:t>
            </w:r>
          </w:p>
          <w:p w:rsidR="008A5207" w:rsidRDefault="00A839C1">
            <w:pPr>
              <w:spacing w:after="369" w:line="259" w:lineRule="auto"/>
              <w:ind w:left="32" w:right="0" w:firstLine="0"/>
              <w:jc w:val="center"/>
            </w:pPr>
            <w:r>
              <w:t xml:space="preserve"> </w:t>
            </w:r>
          </w:p>
          <w:p w:rsidR="008A5207" w:rsidRDefault="00A839C1">
            <w:pPr>
              <w:spacing w:after="371" w:line="259" w:lineRule="auto"/>
              <w:ind w:left="32" w:right="0" w:firstLine="0"/>
              <w:jc w:val="center"/>
            </w:pPr>
            <w:r>
              <w:t xml:space="preserve"> </w:t>
            </w:r>
          </w:p>
          <w:p w:rsidR="008A5207" w:rsidRDefault="00A839C1">
            <w:pPr>
              <w:spacing w:after="371" w:line="259" w:lineRule="auto"/>
              <w:ind w:left="32" w:right="0" w:firstLine="0"/>
              <w:jc w:val="center"/>
            </w:pPr>
            <w:r>
              <w:t xml:space="preserve"> </w:t>
            </w:r>
          </w:p>
          <w:p w:rsidR="008A5207" w:rsidRDefault="00A839C1">
            <w:pPr>
              <w:spacing w:after="371" w:line="259" w:lineRule="auto"/>
              <w:ind w:left="32" w:right="0" w:firstLine="0"/>
              <w:jc w:val="center"/>
            </w:pPr>
            <w:r>
              <w:t xml:space="preserve"> </w:t>
            </w:r>
          </w:p>
          <w:p w:rsidR="008A5207" w:rsidRDefault="00A839C1">
            <w:pPr>
              <w:spacing w:after="0" w:line="259" w:lineRule="auto"/>
              <w:ind w:left="32" w:right="0" w:firstLine="0"/>
              <w:jc w:val="center"/>
            </w:pPr>
            <w:r>
              <w:t xml:space="preserve"> 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207" w:rsidRDefault="00A839C1">
            <w:pPr>
              <w:spacing w:after="0" w:line="259" w:lineRule="auto"/>
              <w:ind w:left="0" w:right="0" w:firstLine="0"/>
              <w:jc w:val="left"/>
            </w:pPr>
            <w:r>
              <w:t xml:space="preserve">«Стоянка велосипедов запрещена» </w:t>
            </w:r>
          </w:p>
        </w:tc>
      </w:tr>
      <w:tr w:rsidR="008A5207">
        <w:trPr>
          <w:trHeight w:val="7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207" w:rsidRDefault="008A520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A5207" w:rsidRDefault="008A520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207" w:rsidRDefault="00A839C1">
            <w:pPr>
              <w:spacing w:after="0" w:line="259" w:lineRule="auto"/>
              <w:ind w:left="0" w:right="0" w:firstLine="0"/>
              <w:jc w:val="left"/>
            </w:pPr>
            <w:r>
              <w:t xml:space="preserve">«Стоянка запрещена» </w:t>
            </w:r>
          </w:p>
        </w:tc>
      </w:tr>
      <w:tr w:rsidR="008A5207">
        <w:trPr>
          <w:trHeight w:val="723"/>
        </w:trPr>
        <w:tc>
          <w:tcPr>
            <w:tcW w:w="1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5207" w:rsidRDefault="00A839C1">
            <w:pPr>
              <w:spacing w:after="0" w:line="259" w:lineRule="auto"/>
              <w:ind w:left="0" w:right="60" w:firstLine="0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606425" cy="607479"/>
                  <wp:effectExtent l="0" t="0" r="0" b="0"/>
                  <wp:docPr id="821" name="Picture 8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1" name="Picture 821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6425" cy="6074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A5207" w:rsidRDefault="008A520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207" w:rsidRDefault="00A839C1">
            <w:pPr>
              <w:spacing w:after="0" w:line="259" w:lineRule="auto"/>
              <w:ind w:left="0" w:right="0" w:firstLine="0"/>
              <w:jc w:val="left"/>
            </w:pPr>
            <w:r>
              <w:t xml:space="preserve">«Велосипедная дорожка или полоса» </w:t>
            </w:r>
          </w:p>
        </w:tc>
      </w:tr>
      <w:tr w:rsidR="008A5207">
        <w:trPr>
          <w:trHeight w:val="7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207" w:rsidRDefault="008A520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A5207" w:rsidRDefault="008A520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207" w:rsidRDefault="00A839C1">
            <w:pPr>
              <w:spacing w:after="0" w:line="259" w:lineRule="auto"/>
              <w:ind w:left="0" w:right="0" w:firstLine="0"/>
              <w:jc w:val="left"/>
            </w:pPr>
            <w:r>
              <w:t xml:space="preserve">«Движение на велосипедах запрещено» </w:t>
            </w:r>
          </w:p>
        </w:tc>
      </w:tr>
      <w:tr w:rsidR="008A5207">
        <w:trPr>
          <w:trHeight w:val="722"/>
        </w:trPr>
        <w:tc>
          <w:tcPr>
            <w:tcW w:w="1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5207" w:rsidRDefault="00A839C1">
            <w:pPr>
              <w:spacing w:after="0" w:line="259" w:lineRule="auto"/>
              <w:ind w:left="0" w:right="55" w:firstLine="0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616585" cy="628523"/>
                  <wp:effectExtent l="0" t="0" r="0" b="0"/>
                  <wp:docPr id="823" name="Picture 8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3" name="Picture 823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6585" cy="628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A5207" w:rsidRDefault="008A520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207" w:rsidRDefault="00A839C1">
            <w:pPr>
              <w:spacing w:after="0" w:line="259" w:lineRule="auto"/>
              <w:ind w:left="0" w:right="0" w:firstLine="0"/>
              <w:jc w:val="left"/>
            </w:pPr>
            <w:r>
              <w:t xml:space="preserve">«Движение запрещено» </w:t>
            </w:r>
          </w:p>
        </w:tc>
      </w:tr>
      <w:tr w:rsidR="008A5207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207" w:rsidRDefault="008A520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A5207" w:rsidRDefault="008A520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207" w:rsidRDefault="00A839C1">
            <w:pPr>
              <w:spacing w:after="0" w:line="259" w:lineRule="auto"/>
              <w:ind w:left="0" w:right="0" w:firstLine="0"/>
              <w:jc w:val="left"/>
            </w:pPr>
            <w:r>
              <w:t xml:space="preserve">«Конец велосипедной дорожки или полосы» </w:t>
            </w:r>
          </w:p>
        </w:tc>
      </w:tr>
      <w:tr w:rsidR="008A5207">
        <w:trPr>
          <w:trHeight w:val="722"/>
        </w:trPr>
        <w:tc>
          <w:tcPr>
            <w:tcW w:w="1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5207" w:rsidRDefault="00A839C1">
            <w:pPr>
              <w:spacing w:after="0" w:line="259" w:lineRule="auto"/>
              <w:ind w:left="0" w:right="38" w:firstLine="0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636905" cy="636905"/>
                  <wp:effectExtent l="0" t="0" r="0" b="0"/>
                  <wp:docPr id="825" name="Picture 8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5" name="Picture 825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6905" cy="636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A5207" w:rsidRDefault="008A520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207" w:rsidRDefault="00A839C1">
            <w:pPr>
              <w:spacing w:after="0" w:line="259" w:lineRule="auto"/>
              <w:ind w:left="0" w:right="0" w:firstLine="0"/>
              <w:jc w:val="left"/>
            </w:pPr>
            <w:r>
              <w:t xml:space="preserve">«Въезд запрещён» </w:t>
            </w:r>
          </w:p>
        </w:tc>
      </w:tr>
      <w:tr w:rsidR="008A5207">
        <w:trPr>
          <w:trHeight w:val="7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207" w:rsidRDefault="008A520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A5207" w:rsidRDefault="008A520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207" w:rsidRDefault="00A839C1">
            <w:pPr>
              <w:spacing w:after="0" w:line="259" w:lineRule="auto"/>
              <w:ind w:left="0" w:right="0" w:firstLine="0"/>
              <w:jc w:val="left"/>
            </w:pPr>
            <w:r>
              <w:t xml:space="preserve">«Место отдыха» </w:t>
            </w:r>
          </w:p>
        </w:tc>
      </w:tr>
      <w:tr w:rsidR="008A5207">
        <w:trPr>
          <w:trHeight w:val="723"/>
        </w:trPr>
        <w:tc>
          <w:tcPr>
            <w:tcW w:w="1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5207" w:rsidRDefault="00A839C1">
            <w:pPr>
              <w:spacing w:after="0" w:line="259" w:lineRule="auto"/>
              <w:ind w:left="0" w:right="89" w:firstLine="0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571500" cy="858596"/>
                  <wp:effectExtent l="0" t="0" r="0" b="0"/>
                  <wp:docPr id="827" name="Picture 8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7" name="Picture 827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858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A5207" w:rsidRDefault="008A520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207" w:rsidRDefault="00A839C1">
            <w:pPr>
              <w:spacing w:after="0" w:line="259" w:lineRule="auto"/>
              <w:ind w:left="0" w:right="0" w:firstLine="0"/>
              <w:jc w:val="left"/>
            </w:pPr>
            <w:r>
              <w:t xml:space="preserve">«Кемпинг» </w:t>
            </w:r>
          </w:p>
        </w:tc>
      </w:tr>
      <w:tr w:rsidR="008A5207">
        <w:trPr>
          <w:trHeight w:val="7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207" w:rsidRDefault="008A520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A5207" w:rsidRDefault="008A520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207" w:rsidRDefault="00A839C1">
            <w:pPr>
              <w:spacing w:after="0" w:line="259" w:lineRule="auto"/>
              <w:ind w:left="0" w:right="0" w:firstLine="0"/>
              <w:jc w:val="left"/>
            </w:pPr>
            <w:r>
              <w:t xml:space="preserve">«Остановка запрещена» </w:t>
            </w:r>
          </w:p>
        </w:tc>
      </w:tr>
    </w:tbl>
    <w:p w:rsidR="008A5207" w:rsidRDefault="00A839C1">
      <w:pPr>
        <w:spacing w:after="0" w:line="235" w:lineRule="auto"/>
        <w:ind w:left="0" w:right="6409" w:firstLine="0"/>
        <w:jc w:val="left"/>
      </w:pPr>
      <w:r>
        <w:t xml:space="preserve">  </w:t>
      </w:r>
      <w:r>
        <w:tab/>
        <w:t xml:space="preserve"> </w:t>
      </w:r>
    </w:p>
    <w:p w:rsidR="008A5207" w:rsidRDefault="00A839C1">
      <w:pPr>
        <w:spacing w:after="247"/>
        <w:ind w:left="1037" w:right="1031"/>
        <w:jc w:val="center"/>
      </w:pPr>
      <w:r>
        <w:rPr>
          <w:b/>
        </w:rPr>
        <w:t xml:space="preserve">Задание 2 </w:t>
      </w:r>
    </w:p>
    <w:p w:rsidR="008A5207" w:rsidRDefault="00A839C1">
      <w:pPr>
        <w:ind w:right="0"/>
      </w:pPr>
      <w:r>
        <w:t xml:space="preserve">Каждый визуальный сигнал «поверхность – воздух», применяемый при поисково-спасательных операциях, имеет определённое значение. Установите соответствие между изображением сигнала и его значением.  </w:t>
      </w:r>
    </w:p>
    <w:tbl>
      <w:tblPr>
        <w:tblStyle w:val="TableGrid"/>
        <w:tblW w:w="9573" w:type="dxa"/>
        <w:tblInd w:w="-108" w:type="dxa"/>
        <w:tblCellMar>
          <w:top w:w="61" w:type="dxa"/>
          <w:bottom w:w="2" w:type="dxa"/>
          <w:right w:w="46" w:type="dxa"/>
        </w:tblCellMar>
        <w:tblLook w:val="04A0" w:firstRow="1" w:lastRow="0" w:firstColumn="1" w:lastColumn="0" w:noHBand="0" w:noVBand="1"/>
      </w:tblPr>
      <w:tblGrid>
        <w:gridCol w:w="1226"/>
        <w:gridCol w:w="2201"/>
        <w:gridCol w:w="5881"/>
        <w:gridCol w:w="265"/>
      </w:tblGrid>
      <w:tr w:rsidR="008A5207">
        <w:trPr>
          <w:trHeight w:val="1054"/>
        </w:trPr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5207" w:rsidRDefault="00A839C1">
            <w:pPr>
              <w:spacing w:after="6" w:line="259" w:lineRule="auto"/>
              <w:ind w:left="107" w:right="0" w:firstLine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503555" cy="581254"/>
                  <wp:effectExtent l="0" t="0" r="0" b="0"/>
                  <wp:docPr id="1001" name="Picture 10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1" name="Picture 1001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55" cy="5812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A5207" w:rsidRDefault="00A839C1">
            <w:pPr>
              <w:spacing w:after="0" w:line="259" w:lineRule="auto"/>
              <w:ind w:left="622" w:right="0" w:firstLine="0"/>
              <w:jc w:val="center"/>
            </w:pPr>
            <w:r>
              <w:rPr>
                <w:sz w:val="2"/>
              </w:rPr>
              <w:t xml:space="preserve"> </w:t>
            </w:r>
          </w:p>
        </w:tc>
        <w:tc>
          <w:tcPr>
            <w:tcW w:w="22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8A5207" w:rsidRDefault="00A839C1">
            <w:pPr>
              <w:spacing w:after="693" w:line="259" w:lineRule="auto"/>
              <w:ind w:left="108" w:right="0" w:firstLine="0"/>
              <w:jc w:val="left"/>
            </w:pPr>
            <w:r>
              <w:t xml:space="preserve"> </w:t>
            </w:r>
          </w:p>
          <w:p w:rsidR="008A5207" w:rsidRDefault="00A839C1">
            <w:pPr>
              <w:spacing w:after="549" w:line="259" w:lineRule="auto"/>
              <w:ind w:left="108" w:right="0" w:firstLine="0"/>
              <w:jc w:val="left"/>
            </w:pPr>
            <w:r>
              <w:t xml:space="preserve"> </w:t>
            </w:r>
          </w:p>
          <w:p w:rsidR="008A5207" w:rsidRDefault="00A839C1">
            <w:pPr>
              <w:spacing w:after="256" w:line="259" w:lineRule="auto"/>
              <w:ind w:left="108" w:right="0" w:firstLine="0"/>
              <w:jc w:val="left"/>
            </w:pPr>
            <w:r>
              <w:lastRenderedPageBreak/>
              <w:t xml:space="preserve"> </w:t>
            </w:r>
          </w:p>
          <w:p w:rsidR="008A5207" w:rsidRDefault="00A839C1">
            <w:pPr>
              <w:spacing w:after="357" w:line="259" w:lineRule="auto"/>
              <w:ind w:left="108" w:right="0" w:firstLine="0"/>
              <w:jc w:val="left"/>
            </w:pPr>
            <w:r>
              <w:t xml:space="preserve"> </w:t>
            </w:r>
          </w:p>
          <w:p w:rsidR="008A5207" w:rsidRDefault="00A839C1">
            <w:pPr>
              <w:spacing w:after="359" w:line="259" w:lineRule="auto"/>
              <w:ind w:left="108" w:right="0" w:firstLine="0"/>
              <w:jc w:val="left"/>
            </w:pPr>
            <w:r>
              <w:t xml:space="preserve"> </w:t>
            </w:r>
          </w:p>
          <w:p w:rsidR="008A5207" w:rsidRDefault="00A839C1">
            <w:pPr>
              <w:spacing w:after="153" w:line="259" w:lineRule="auto"/>
              <w:ind w:left="108" w:right="0" w:firstLine="0"/>
              <w:jc w:val="left"/>
            </w:pPr>
            <w:r>
              <w:t xml:space="preserve"> </w:t>
            </w:r>
          </w:p>
          <w:p w:rsidR="008A5207" w:rsidRDefault="00A839C1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5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5207" w:rsidRDefault="00A839C1">
            <w:pPr>
              <w:spacing w:after="0" w:line="259" w:lineRule="auto"/>
              <w:ind w:left="106" w:right="0" w:firstLine="0"/>
              <w:jc w:val="left"/>
            </w:pPr>
            <w:r>
              <w:lastRenderedPageBreak/>
              <w:t>«</w:t>
            </w:r>
            <w:proofErr w:type="gramStart"/>
            <w:r>
              <w:t>Нужны</w:t>
            </w:r>
            <w:proofErr w:type="gramEnd"/>
            <w:r>
              <w:t xml:space="preserve"> пища и вода» </w:t>
            </w:r>
          </w:p>
        </w:tc>
        <w:tc>
          <w:tcPr>
            <w:tcW w:w="2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A5207" w:rsidRDefault="008A520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A5207">
        <w:trPr>
          <w:trHeight w:val="1032"/>
        </w:trPr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5207" w:rsidRDefault="00A839C1">
            <w:pPr>
              <w:spacing w:after="0" w:line="259" w:lineRule="auto"/>
              <w:ind w:left="107" w:right="0" w:firstLine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575945" cy="575945"/>
                  <wp:effectExtent l="0" t="0" r="0" b="0"/>
                  <wp:docPr id="1003" name="Picture 10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3" name="Picture 1003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945" cy="575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A5207" w:rsidRDefault="008A520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5207" w:rsidRDefault="00A839C1">
            <w:pPr>
              <w:spacing w:after="0" w:line="259" w:lineRule="auto"/>
              <w:ind w:left="106" w:right="0" w:firstLine="0"/>
              <w:jc w:val="left"/>
            </w:pPr>
            <w:r>
              <w:t>«Всё в порядке»</w:t>
            </w:r>
            <w:r>
              <w:rPr>
                <w:b/>
              </w:rPr>
              <w:t xml:space="preserve"> </w:t>
            </w:r>
          </w:p>
        </w:tc>
        <w:tc>
          <w:tcPr>
            <w:tcW w:w="2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A5207" w:rsidRDefault="008A520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A5207">
        <w:trPr>
          <w:trHeight w:val="769"/>
        </w:trPr>
        <w:tc>
          <w:tcPr>
            <w:tcW w:w="12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5207" w:rsidRDefault="00A839C1">
            <w:pPr>
              <w:spacing w:after="0" w:line="259" w:lineRule="auto"/>
              <w:ind w:left="0" w:right="114" w:firstLine="0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539750" cy="539750"/>
                  <wp:effectExtent l="0" t="0" r="0" b="0"/>
                  <wp:docPr id="1005" name="Picture 10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5" name="Picture 1005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750" cy="53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A5207" w:rsidRDefault="008A520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5207" w:rsidRDefault="00A839C1">
            <w:pPr>
              <w:spacing w:after="0" w:line="259" w:lineRule="auto"/>
              <w:ind w:left="106" w:right="0" w:firstLine="0"/>
              <w:jc w:val="left"/>
            </w:pPr>
            <w:r>
              <w:t>«</w:t>
            </w:r>
            <w:proofErr w:type="gramStart"/>
            <w:r>
              <w:t>Нужны</w:t>
            </w:r>
            <w:proofErr w:type="gramEnd"/>
            <w:r>
              <w:t xml:space="preserve"> </w:t>
            </w:r>
            <w:r>
              <w:tab/>
              <w:t xml:space="preserve">сигнальная </w:t>
            </w:r>
            <w:r>
              <w:tab/>
              <w:t xml:space="preserve">лампа </w:t>
            </w:r>
            <w:r>
              <w:tab/>
              <w:t xml:space="preserve">с </w:t>
            </w:r>
            <w:r>
              <w:tab/>
              <w:t xml:space="preserve">батареей радиостанцией» </w:t>
            </w:r>
          </w:p>
        </w:tc>
        <w:tc>
          <w:tcPr>
            <w:tcW w:w="2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A5207" w:rsidRDefault="00A839C1">
            <w:pPr>
              <w:spacing w:after="0" w:line="259" w:lineRule="auto"/>
              <w:ind w:left="0" w:right="0" w:firstLine="0"/>
            </w:pPr>
            <w:r>
              <w:t xml:space="preserve">и </w:t>
            </w:r>
          </w:p>
        </w:tc>
      </w:tr>
      <w:tr w:rsidR="008A5207">
        <w:trPr>
          <w:trHeight w:val="44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207" w:rsidRDefault="008A520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A5207" w:rsidRDefault="008A520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5207" w:rsidRDefault="00A839C1">
            <w:pPr>
              <w:spacing w:after="0" w:line="259" w:lineRule="auto"/>
              <w:ind w:left="106" w:right="0" w:firstLine="0"/>
              <w:jc w:val="left"/>
            </w:pPr>
            <w:r>
              <w:t xml:space="preserve">«Укажите направление следования» </w:t>
            </w:r>
          </w:p>
        </w:tc>
        <w:tc>
          <w:tcPr>
            <w:tcW w:w="2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A5207" w:rsidRDefault="008A520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A5207">
        <w:trPr>
          <w:trHeight w:val="974"/>
        </w:trPr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5207" w:rsidRDefault="00A839C1">
            <w:pPr>
              <w:spacing w:after="0" w:line="259" w:lineRule="auto"/>
              <w:ind w:left="0" w:right="114"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39750" cy="539750"/>
                  <wp:effectExtent l="0" t="0" r="0" b="0"/>
                  <wp:docPr id="1007" name="Picture 100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7" name="Picture 1007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750" cy="53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A5207" w:rsidRDefault="008A520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5207" w:rsidRDefault="00A839C1">
            <w:pPr>
              <w:spacing w:after="0" w:line="259" w:lineRule="auto"/>
              <w:ind w:left="106" w:right="0" w:firstLine="0"/>
              <w:jc w:val="left"/>
            </w:pPr>
            <w:r>
              <w:t xml:space="preserve">«Да, или положительно» </w:t>
            </w:r>
          </w:p>
        </w:tc>
        <w:tc>
          <w:tcPr>
            <w:tcW w:w="2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A5207" w:rsidRDefault="008A520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A5207">
        <w:trPr>
          <w:trHeight w:val="446"/>
        </w:trPr>
        <w:tc>
          <w:tcPr>
            <w:tcW w:w="12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5207" w:rsidRDefault="00A839C1">
            <w:pPr>
              <w:spacing w:after="0" w:line="259" w:lineRule="auto"/>
              <w:ind w:left="0" w:right="122" w:firstLine="0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559435" cy="559435"/>
                  <wp:effectExtent l="0" t="0" r="0" b="0"/>
                  <wp:docPr id="1009" name="Picture 10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9" name="Picture 1009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435" cy="559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A5207" w:rsidRDefault="008A520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5207" w:rsidRDefault="00A839C1">
            <w:pPr>
              <w:spacing w:after="0" w:line="259" w:lineRule="auto"/>
              <w:ind w:left="106" w:right="0" w:firstLine="0"/>
              <w:jc w:val="left"/>
            </w:pPr>
            <w:r>
              <w:t xml:space="preserve">«Требуются карта и компас» </w:t>
            </w:r>
          </w:p>
        </w:tc>
        <w:tc>
          <w:tcPr>
            <w:tcW w:w="2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A5207" w:rsidRDefault="008A520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A5207">
        <w:trPr>
          <w:trHeight w:val="55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207" w:rsidRDefault="008A520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A5207" w:rsidRDefault="008A520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5207" w:rsidRDefault="00A839C1">
            <w:pPr>
              <w:spacing w:after="0" w:line="259" w:lineRule="auto"/>
              <w:ind w:left="106" w:right="0" w:firstLine="0"/>
              <w:jc w:val="left"/>
            </w:pPr>
            <w:r>
              <w:t xml:space="preserve">«Здесь можно безопасно совершить посадку» </w:t>
            </w:r>
          </w:p>
        </w:tc>
        <w:tc>
          <w:tcPr>
            <w:tcW w:w="2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A5207" w:rsidRDefault="008A5207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8A5207" w:rsidRDefault="00A839C1">
      <w:pPr>
        <w:spacing w:after="192"/>
        <w:ind w:left="1037" w:right="1031"/>
        <w:jc w:val="center"/>
      </w:pPr>
      <w:r>
        <w:rPr>
          <w:b/>
        </w:rPr>
        <w:t xml:space="preserve">Задание 3 </w:t>
      </w:r>
    </w:p>
    <w:p w:rsidR="008A5207" w:rsidRDefault="00A839C1">
      <w:pPr>
        <w:spacing w:after="133"/>
        <w:ind w:right="7"/>
      </w:pPr>
      <w:r>
        <w:t xml:space="preserve">В целях своевременного информирования населения о возникновении угрозы террористического акта и организации деятельности по противодействию его совершению на отдельных территориях РФ могут устанавливаться уровни террористической опасности. </w:t>
      </w:r>
    </w:p>
    <w:p w:rsidR="008A5207" w:rsidRDefault="00A839C1">
      <w:pPr>
        <w:ind w:right="11"/>
      </w:pPr>
      <w:r>
        <w:rPr>
          <w:b/>
        </w:rPr>
        <w:t>А.</w:t>
      </w:r>
      <w:r>
        <w:t xml:space="preserve"> Выберите цветовое обозначение уровней террористической опасности и расположите их в порядке возрастания (от минимального к </w:t>
      </w:r>
      <w:proofErr w:type="gramStart"/>
      <w:r>
        <w:t>максимальному</w:t>
      </w:r>
      <w:proofErr w:type="gramEnd"/>
      <w:r>
        <w:t xml:space="preserve">). А. «фиолетовый» </w:t>
      </w:r>
    </w:p>
    <w:p w:rsidR="008A5207" w:rsidRDefault="00A839C1">
      <w:pPr>
        <w:ind w:right="1558"/>
      </w:pPr>
      <w:r>
        <w:t xml:space="preserve">Б. «красный» </w:t>
      </w:r>
    </w:p>
    <w:p w:rsidR="008A5207" w:rsidRDefault="00A839C1">
      <w:pPr>
        <w:ind w:right="1558"/>
      </w:pPr>
      <w:r>
        <w:t xml:space="preserve">В. «жёлтый» </w:t>
      </w:r>
    </w:p>
    <w:p w:rsidR="008A5207" w:rsidRDefault="00A839C1">
      <w:pPr>
        <w:ind w:right="1558"/>
      </w:pPr>
      <w:r>
        <w:t xml:space="preserve">Г. «зелёный» </w:t>
      </w:r>
    </w:p>
    <w:p w:rsidR="008A5207" w:rsidRDefault="00A839C1">
      <w:pPr>
        <w:ind w:right="1558"/>
      </w:pPr>
      <w:r>
        <w:t xml:space="preserve">Д. «оранжевый» </w:t>
      </w:r>
    </w:p>
    <w:p w:rsidR="008A5207" w:rsidRDefault="00A839C1">
      <w:pPr>
        <w:ind w:right="1558"/>
      </w:pPr>
      <w:r>
        <w:t xml:space="preserve">Е. «синий» </w:t>
      </w:r>
    </w:p>
    <w:p w:rsidR="008A5207" w:rsidRDefault="00A839C1">
      <w:pPr>
        <w:spacing w:after="150" w:line="257" w:lineRule="auto"/>
        <w:ind w:left="0" w:right="0" w:firstLine="0"/>
        <w:jc w:val="left"/>
      </w:pPr>
      <w:r>
        <w:t xml:space="preserve">В ответ запишите последовательность букв, соответствующих уровням террористической опасности (от </w:t>
      </w:r>
      <w:proofErr w:type="gramStart"/>
      <w:r>
        <w:t>минимального</w:t>
      </w:r>
      <w:proofErr w:type="gramEnd"/>
      <w:r>
        <w:t xml:space="preserve"> к максимальному) без пробелов и других разделителей. </w:t>
      </w:r>
    </w:p>
    <w:p w:rsidR="008A5207" w:rsidRDefault="00A839C1">
      <w:pPr>
        <w:spacing w:after="76"/>
        <w:ind w:right="1558"/>
      </w:pPr>
      <w:r>
        <w:t xml:space="preserve">Образец записи ответа: ЕДГ или ДГВЕ </w:t>
      </w:r>
    </w:p>
    <w:p w:rsidR="008A5207" w:rsidRDefault="00A839C1">
      <w:pPr>
        <w:spacing w:after="0" w:line="259" w:lineRule="auto"/>
        <w:ind w:left="0" w:right="0" w:firstLine="0"/>
        <w:jc w:val="left"/>
      </w:pPr>
      <w:r>
        <w:t xml:space="preserve">  </w:t>
      </w:r>
    </w:p>
    <w:p w:rsidR="008A5207" w:rsidRDefault="00A839C1">
      <w:pPr>
        <w:ind w:right="0"/>
      </w:pPr>
      <w:r>
        <w:rPr>
          <w:b/>
        </w:rPr>
        <w:t>Б.</w:t>
      </w:r>
      <w:r>
        <w:t xml:space="preserve"> Установите соответствие между выбранными цветовыми обозначениями уровней террористической опасности и условиями их установления. </w:t>
      </w:r>
    </w:p>
    <w:p w:rsidR="008A5207" w:rsidRDefault="00A839C1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066" w:type="dxa"/>
        <w:tblInd w:w="144" w:type="dxa"/>
        <w:tblCellMar>
          <w:left w:w="106" w:type="dxa"/>
          <w:right w:w="103" w:type="dxa"/>
        </w:tblCellMar>
        <w:tblLook w:val="04A0" w:firstRow="1" w:lastRow="0" w:firstColumn="1" w:lastColumn="0" w:noHBand="0" w:noVBand="1"/>
      </w:tblPr>
      <w:tblGrid>
        <w:gridCol w:w="2028"/>
        <w:gridCol w:w="872"/>
        <w:gridCol w:w="6166"/>
      </w:tblGrid>
      <w:tr w:rsidR="008A5207">
        <w:trPr>
          <w:trHeight w:val="809"/>
        </w:trPr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207" w:rsidRDefault="00A839C1">
            <w:pPr>
              <w:spacing w:after="0" w:line="259" w:lineRule="auto"/>
              <w:ind w:left="2" w:right="0" w:firstLine="0"/>
            </w:pPr>
            <w:r>
              <w:t xml:space="preserve">«фиолетовый» </w:t>
            </w:r>
          </w:p>
        </w:tc>
        <w:tc>
          <w:tcPr>
            <w:tcW w:w="87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A5207" w:rsidRDefault="00A839C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1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8A5207" w:rsidRDefault="00A839C1">
            <w:pPr>
              <w:spacing w:after="0" w:line="259" w:lineRule="auto"/>
              <w:ind w:left="2" w:right="532" w:firstLine="0"/>
            </w:pPr>
            <w:proofErr w:type="gramStart"/>
            <w:r>
              <w:t>Повышенный</w:t>
            </w:r>
            <w:proofErr w:type="gramEnd"/>
            <w:r>
              <w:t xml:space="preserve"> – при наличии требующей подтверждения информации о реальной возможности совершения террористического </w:t>
            </w:r>
          </w:p>
        </w:tc>
      </w:tr>
      <w:tr w:rsidR="008A5207">
        <w:trPr>
          <w:trHeight w:val="310"/>
        </w:trPr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A5207" w:rsidRDefault="008A520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A5207" w:rsidRDefault="008A520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A5207" w:rsidRDefault="008A520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A5207">
        <w:trPr>
          <w:trHeight w:val="499"/>
        </w:trPr>
        <w:tc>
          <w:tcPr>
            <w:tcW w:w="2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207" w:rsidRDefault="00A839C1">
            <w:pPr>
              <w:spacing w:after="0" w:line="259" w:lineRule="auto"/>
              <w:ind w:left="2" w:right="0" w:firstLine="0"/>
              <w:jc w:val="left"/>
            </w:pPr>
            <w:r>
              <w:t xml:space="preserve">«красный» </w:t>
            </w:r>
          </w:p>
        </w:tc>
        <w:tc>
          <w:tcPr>
            <w:tcW w:w="87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A5207" w:rsidRDefault="00A839C1">
            <w:pPr>
              <w:spacing w:after="457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8A5207" w:rsidRDefault="00A839C1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 </w:t>
            </w:r>
          </w:p>
        </w:tc>
        <w:tc>
          <w:tcPr>
            <w:tcW w:w="6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207" w:rsidRDefault="00A839C1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 xml:space="preserve">акта </w:t>
            </w:r>
          </w:p>
        </w:tc>
      </w:tr>
      <w:tr w:rsidR="008A5207">
        <w:trPr>
          <w:trHeight w:val="809"/>
        </w:trPr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207" w:rsidRDefault="00A839C1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 xml:space="preserve">«жёлтый»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A5207" w:rsidRDefault="008A520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1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8A5207" w:rsidRDefault="00A839C1">
            <w:pPr>
              <w:spacing w:after="0" w:line="259" w:lineRule="auto"/>
              <w:ind w:left="2" w:right="0" w:firstLine="0"/>
              <w:jc w:val="left"/>
            </w:pPr>
            <w:proofErr w:type="gramStart"/>
            <w:r>
              <w:t>Высокий</w:t>
            </w:r>
            <w:proofErr w:type="gramEnd"/>
            <w:r>
              <w:t xml:space="preserve"> – при наличии подтверждённой информации о реальной возможности </w:t>
            </w:r>
          </w:p>
        </w:tc>
      </w:tr>
      <w:tr w:rsidR="008A5207">
        <w:trPr>
          <w:trHeight w:val="187"/>
        </w:trPr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A5207" w:rsidRDefault="008A520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A5207" w:rsidRDefault="008A520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A5207" w:rsidRDefault="008A520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A5207">
        <w:trPr>
          <w:trHeight w:val="622"/>
        </w:trPr>
        <w:tc>
          <w:tcPr>
            <w:tcW w:w="2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207" w:rsidRDefault="00A839C1">
            <w:pPr>
              <w:spacing w:after="0" w:line="259" w:lineRule="auto"/>
              <w:ind w:left="2" w:right="0" w:firstLine="0"/>
              <w:jc w:val="left"/>
            </w:pPr>
            <w:r>
              <w:t xml:space="preserve">«зелёный» </w:t>
            </w:r>
          </w:p>
        </w:tc>
        <w:tc>
          <w:tcPr>
            <w:tcW w:w="87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A5207" w:rsidRDefault="00A839C1">
            <w:pPr>
              <w:spacing w:after="458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8A5207" w:rsidRDefault="00A839C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207" w:rsidRDefault="00A839C1">
            <w:pPr>
              <w:spacing w:after="0" w:line="259" w:lineRule="auto"/>
              <w:ind w:left="2" w:right="0" w:firstLine="0"/>
              <w:jc w:val="left"/>
            </w:pPr>
            <w:r>
              <w:t xml:space="preserve">совершения террористического акта </w:t>
            </w:r>
          </w:p>
        </w:tc>
      </w:tr>
      <w:tr w:rsidR="008A5207">
        <w:trPr>
          <w:trHeight w:val="809"/>
        </w:trPr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207" w:rsidRDefault="00A839C1">
            <w:pPr>
              <w:spacing w:after="0" w:line="259" w:lineRule="auto"/>
              <w:ind w:left="2" w:right="0" w:firstLine="0"/>
              <w:jc w:val="left"/>
            </w:pPr>
            <w:r>
              <w:t xml:space="preserve">«оранжевый»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A5207" w:rsidRDefault="008A520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1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A5207" w:rsidRDefault="00A839C1">
            <w:pPr>
              <w:spacing w:after="0" w:line="259" w:lineRule="auto"/>
              <w:ind w:left="2" w:right="645" w:firstLine="0"/>
              <w:jc w:val="left"/>
            </w:pPr>
            <w:proofErr w:type="gramStart"/>
            <w:r>
              <w:t>Критический</w:t>
            </w:r>
            <w:proofErr w:type="gramEnd"/>
            <w:r>
              <w:t xml:space="preserve"> – при наличии информации  о совершённом террористическом акте либо  о совершении действий, создающих </w:t>
            </w:r>
          </w:p>
        </w:tc>
      </w:tr>
      <w:tr w:rsidR="008A5207">
        <w:trPr>
          <w:trHeight w:val="187"/>
        </w:trPr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A5207" w:rsidRDefault="008A520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A5207" w:rsidRDefault="008A520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A5207" w:rsidRDefault="008A520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A5207">
        <w:trPr>
          <w:trHeight w:val="624"/>
        </w:trPr>
        <w:tc>
          <w:tcPr>
            <w:tcW w:w="2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207" w:rsidRDefault="00A839C1">
            <w:pPr>
              <w:spacing w:after="0" w:line="259" w:lineRule="auto"/>
              <w:ind w:left="2" w:right="0" w:firstLine="0"/>
              <w:jc w:val="left"/>
            </w:pPr>
            <w:r>
              <w:t xml:space="preserve">«синий» </w:t>
            </w:r>
          </w:p>
        </w:tc>
        <w:tc>
          <w:tcPr>
            <w:tcW w:w="8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A5207" w:rsidRDefault="00A839C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207" w:rsidRDefault="00A839C1">
            <w:pPr>
              <w:spacing w:after="0" w:line="259" w:lineRule="auto"/>
              <w:ind w:left="2" w:right="0" w:firstLine="0"/>
              <w:jc w:val="left"/>
            </w:pPr>
            <w:r>
              <w:t xml:space="preserve">непосредственную угрозу террористического акта </w:t>
            </w:r>
          </w:p>
        </w:tc>
      </w:tr>
    </w:tbl>
    <w:p w:rsidR="008A5207" w:rsidRDefault="00A839C1">
      <w:pPr>
        <w:spacing w:after="195" w:line="259" w:lineRule="auto"/>
        <w:ind w:left="0" w:right="0" w:firstLine="0"/>
        <w:jc w:val="left"/>
      </w:pPr>
      <w:r>
        <w:t xml:space="preserve"> </w:t>
      </w:r>
    </w:p>
    <w:p w:rsidR="008A5207" w:rsidRDefault="00A839C1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  <w:r>
        <w:br w:type="page"/>
      </w:r>
    </w:p>
    <w:p w:rsidR="008A5207" w:rsidRDefault="00A839C1">
      <w:pPr>
        <w:spacing w:after="247"/>
        <w:ind w:left="1037" w:right="1033"/>
        <w:jc w:val="center"/>
      </w:pPr>
      <w:r>
        <w:rPr>
          <w:b/>
        </w:rPr>
        <w:lastRenderedPageBreak/>
        <w:t xml:space="preserve">Задание 4–5 </w:t>
      </w:r>
    </w:p>
    <w:p w:rsidR="008A5207" w:rsidRDefault="00A839C1">
      <w:pPr>
        <w:spacing w:after="128"/>
        <w:ind w:right="0"/>
      </w:pPr>
      <w:r>
        <w:rPr>
          <w:b/>
        </w:rPr>
        <w:t>А.</w:t>
      </w:r>
      <w:r>
        <w:t xml:space="preserve"> Перелом – нарушение целостности кости. Признаки перелома делятся на две группы: достоверные и косвенные.  </w:t>
      </w:r>
    </w:p>
    <w:p w:rsidR="008A5207" w:rsidRDefault="00A839C1">
      <w:pPr>
        <w:spacing w:line="367" w:lineRule="auto"/>
        <w:ind w:right="1558"/>
      </w:pPr>
      <w:r>
        <w:rPr>
          <w:b/>
        </w:rPr>
        <w:t>Вариант 1.</w:t>
      </w:r>
      <w:r>
        <w:t xml:space="preserve"> Выберите достоверные признаки перелома. </w:t>
      </w:r>
      <w:r>
        <w:rPr>
          <w:b/>
        </w:rPr>
        <w:t>Вариант 2.</w:t>
      </w:r>
      <w:r>
        <w:t xml:space="preserve"> Выберите косвенные признаки перелома. </w:t>
      </w:r>
    </w:p>
    <w:p w:rsidR="008A5207" w:rsidRDefault="00A839C1">
      <w:pPr>
        <w:spacing w:after="33" w:line="259" w:lineRule="auto"/>
        <w:ind w:left="0" w:right="0" w:firstLine="0"/>
        <w:jc w:val="left"/>
      </w:pPr>
      <w:r>
        <w:t xml:space="preserve"> </w:t>
      </w:r>
    </w:p>
    <w:p w:rsidR="008A5207" w:rsidRDefault="00A839C1">
      <w:pPr>
        <w:spacing w:after="5"/>
        <w:ind w:left="-5" w:right="0"/>
      </w:pPr>
      <w:r>
        <w:rPr>
          <w:b/>
        </w:rPr>
        <w:t xml:space="preserve">Признаки перелома </w:t>
      </w:r>
    </w:p>
    <w:p w:rsidR="008A5207" w:rsidRDefault="00A839C1">
      <w:pPr>
        <w:numPr>
          <w:ilvl w:val="0"/>
          <w:numId w:val="9"/>
        </w:numPr>
        <w:ind w:right="1558" w:hanging="281"/>
      </w:pPr>
      <w:r>
        <w:t xml:space="preserve">Деформация в месте повреждения </w:t>
      </w:r>
    </w:p>
    <w:p w:rsidR="008A5207" w:rsidRDefault="00A839C1">
      <w:pPr>
        <w:numPr>
          <w:ilvl w:val="0"/>
          <w:numId w:val="9"/>
        </w:numPr>
        <w:ind w:right="1558" w:hanging="281"/>
      </w:pPr>
      <w:r>
        <w:t xml:space="preserve">Костный хруст </w:t>
      </w:r>
    </w:p>
    <w:p w:rsidR="008A5207" w:rsidRDefault="00A839C1">
      <w:pPr>
        <w:numPr>
          <w:ilvl w:val="0"/>
          <w:numId w:val="9"/>
        </w:numPr>
        <w:spacing w:after="33"/>
        <w:ind w:right="1558" w:hanging="281"/>
      </w:pPr>
      <w:r>
        <w:t xml:space="preserve">Отёк в месте повреждения </w:t>
      </w:r>
    </w:p>
    <w:p w:rsidR="008A5207" w:rsidRDefault="00A839C1">
      <w:pPr>
        <w:numPr>
          <w:ilvl w:val="0"/>
          <w:numId w:val="9"/>
        </w:numPr>
        <w:spacing w:after="30"/>
        <w:ind w:right="1558" w:hanging="281"/>
      </w:pPr>
      <w:r>
        <w:t xml:space="preserve">Укорочение (удлинение) пострадавшей части конечности </w:t>
      </w:r>
    </w:p>
    <w:p w:rsidR="008A5207" w:rsidRDefault="00A839C1">
      <w:pPr>
        <w:numPr>
          <w:ilvl w:val="0"/>
          <w:numId w:val="9"/>
        </w:numPr>
        <w:ind w:right="1558" w:hanging="281"/>
      </w:pPr>
      <w:r>
        <w:t xml:space="preserve">Кровоизлияние в месте повреждения </w:t>
      </w:r>
    </w:p>
    <w:p w:rsidR="008A5207" w:rsidRDefault="00A839C1">
      <w:pPr>
        <w:numPr>
          <w:ilvl w:val="0"/>
          <w:numId w:val="9"/>
        </w:numPr>
        <w:ind w:right="1558" w:hanging="281"/>
      </w:pPr>
      <w:r>
        <w:t xml:space="preserve">Нарушение функции конечности </w:t>
      </w:r>
    </w:p>
    <w:p w:rsidR="008A5207" w:rsidRDefault="00A839C1">
      <w:pPr>
        <w:numPr>
          <w:ilvl w:val="0"/>
          <w:numId w:val="9"/>
        </w:numPr>
        <w:ind w:right="1558" w:hanging="281"/>
      </w:pPr>
      <w:r>
        <w:t xml:space="preserve">Боль в месте повреждения </w:t>
      </w:r>
    </w:p>
    <w:p w:rsidR="008A5207" w:rsidRDefault="00A839C1">
      <w:pPr>
        <w:numPr>
          <w:ilvl w:val="0"/>
          <w:numId w:val="9"/>
        </w:numPr>
        <w:ind w:right="1558" w:hanging="281"/>
      </w:pPr>
      <w:r>
        <w:t xml:space="preserve">Патологическая подвижность </w:t>
      </w:r>
    </w:p>
    <w:p w:rsidR="008A5207" w:rsidRDefault="00A839C1">
      <w:pPr>
        <w:spacing w:after="49" w:line="259" w:lineRule="auto"/>
        <w:ind w:left="0" w:right="68" w:firstLine="0"/>
        <w:jc w:val="left"/>
      </w:pPr>
      <w:r>
        <w:t xml:space="preserve"> </w:t>
      </w:r>
    </w:p>
    <w:p w:rsidR="008A5207" w:rsidRDefault="00A839C1">
      <w:pPr>
        <w:spacing w:after="31"/>
        <w:ind w:right="1558"/>
      </w:pP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4661611</wp:posOffset>
            </wp:positionH>
            <wp:positionV relativeFrom="paragraph">
              <wp:posOffset>-114064</wp:posOffset>
            </wp:positionV>
            <wp:extent cx="1238250" cy="1857375"/>
            <wp:effectExtent l="0" t="0" r="0" b="0"/>
            <wp:wrapSquare wrapText="bothSides"/>
            <wp:docPr id="1180" name="Picture 11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0" name="Picture 1180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Б.</w:t>
      </w:r>
      <w:r>
        <w:t xml:space="preserve"> При перелом</w:t>
      </w:r>
      <w:proofErr w:type="gramStart"/>
      <w:r>
        <w:t>е(</w:t>
      </w:r>
      <w:proofErr w:type="gramEnd"/>
      <w:r>
        <w:t>-ах) какой(-их) кости(-ей) выполняется иммобилизация, изображённая на рисунке?</w:t>
      </w:r>
      <w:r>
        <w:rPr>
          <w:b/>
        </w:rPr>
        <w:t xml:space="preserve"> </w:t>
      </w:r>
    </w:p>
    <w:p w:rsidR="008A5207" w:rsidRDefault="00A839C1">
      <w:pPr>
        <w:numPr>
          <w:ilvl w:val="0"/>
          <w:numId w:val="10"/>
        </w:numPr>
        <w:ind w:right="1558" w:hanging="305"/>
      </w:pPr>
      <w:r>
        <w:t xml:space="preserve">шеи </w:t>
      </w:r>
    </w:p>
    <w:p w:rsidR="008A5207" w:rsidRDefault="00A839C1">
      <w:pPr>
        <w:numPr>
          <w:ilvl w:val="0"/>
          <w:numId w:val="10"/>
        </w:numPr>
        <w:ind w:right="1558" w:hanging="305"/>
      </w:pPr>
      <w:r>
        <w:t xml:space="preserve">рёбер </w:t>
      </w:r>
    </w:p>
    <w:p w:rsidR="008A5207" w:rsidRDefault="00A839C1">
      <w:pPr>
        <w:numPr>
          <w:ilvl w:val="0"/>
          <w:numId w:val="10"/>
        </w:numPr>
        <w:ind w:right="1558" w:hanging="305"/>
      </w:pPr>
      <w:r>
        <w:t xml:space="preserve">плечевой кости </w:t>
      </w:r>
    </w:p>
    <w:p w:rsidR="008A5207" w:rsidRDefault="00A839C1">
      <w:pPr>
        <w:numPr>
          <w:ilvl w:val="0"/>
          <w:numId w:val="10"/>
        </w:numPr>
        <w:spacing w:after="197"/>
        <w:ind w:right="1558" w:hanging="305"/>
      </w:pPr>
      <w:r>
        <w:t xml:space="preserve">костей кисти </w:t>
      </w:r>
    </w:p>
    <w:p w:rsidR="008A5207" w:rsidRDefault="00A839C1">
      <w:pPr>
        <w:spacing w:after="269" w:line="259" w:lineRule="auto"/>
        <w:ind w:left="0" w:right="68" w:firstLine="0"/>
        <w:jc w:val="left"/>
      </w:pPr>
      <w:r>
        <w:rPr>
          <w:b/>
        </w:rPr>
        <w:t xml:space="preserve"> </w:t>
      </w:r>
      <w:r>
        <w:t xml:space="preserve"> </w:t>
      </w:r>
    </w:p>
    <w:p w:rsidR="008A5207" w:rsidRDefault="00A839C1">
      <w:pPr>
        <w:spacing w:after="5"/>
        <w:ind w:left="656" w:right="0"/>
      </w:pPr>
      <w:r>
        <w:rPr>
          <w:b/>
        </w:rPr>
        <w:t>Максимальная оценка за работу – 100 баллов.</w:t>
      </w:r>
      <w:r>
        <w:t xml:space="preserve"> </w:t>
      </w:r>
    </w:p>
    <w:sectPr w:rsidR="008A5207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776" w:right="1128" w:bottom="1673" w:left="1419" w:header="720" w:footer="57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999" w:rsidRDefault="00C32999">
      <w:pPr>
        <w:spacing w:after="0" w:line="240" w:lineRule="auto"/>
      </w:pPr>
      <w:r>
        <w:separator/>
      </w:r>
    </w:p>
  </w:endnote>
  <w:endnote w:type="continuationSeparator" w:id="0">
    <w:p w:rsidR="00C32999" w:rsidRDefault="00C32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207" w:rsidRDefault="00A839C1">
    <w:pPr>
      <w:spacing w:after="0" w:line="259" w:lineRule="auto"/>
      <w:ind w:left="0" w:right="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207" w:rsidRDefault="00A839C1">
    <w:pPr>
      <w:spacing w:after="0" w:line="259" w:lineRule="auto"/>
      <w:ind w:left="0" w:right="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90648" w:rsidRPr="00490648">
      <w:rPr>
        <w:noProof/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207" w:rsidRDefault="00A839C1">
    <w:pPr>
      <w:spacing w:after="0" w:line="259" w:lineRule="auto"/>
      <w:ind w:left="0" w:right="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90648" w:rsidRPr="00490648">
      <w:rPr>
        <w:noProof/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999" w:rsidRDefault="00C32999">
      <w:pPr>
        <w:spacing w:after="0" w:line="240" w:lineRule="auto"/>
      </w:pPr>
      <w:r>
        <w:separator/>
      </w:r>
    </w:p>
  </w:footnote>
  <w:footnote w:type="continuationSeparator" w:id="0">
    <w:p w:rsidR="00C32999" w:rsidRDefault="00C32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207" w:rsidRDefault="00A839C1">
    <w:pPr>
      <w:spacing w:after="20" w:line="259" w:lineRule="auto"/>
      <w:ind w:left="0" w:right="15" w:firstLine="0"/>
      <w:jc w:val="center"/>
    </w:pPr>
    <w:r>
      <w:rPr>
        <w:sz w:val="24"/>
      </w:rPr>
      <w:t xml:space="preserve">Всероссийская олимпиада школьников по ОБЖ. 2020‒2021 уч. г. </w:t>
    </w:r>
  </w:p>
  <w:p w:rsidR="008A5207" w:rsidRDefault="00A839C1">
    <w:pPr>
      <w:spacing w:after="0" w:line="259" w:lineRule="auto"/>
      <w:ind w:left="0" w:right="10" w:firstLine="0"/>
      <w:jc w:val="center"/>
    </w:pPr>
    <w:r>
      <w:rPr>
        <w:sz w:val="24"/>
      </w:rPr>
      <w:t>Школьный этап. 7–8 классы</w:t>
    </w: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207" w:rsidRDefault="008A5207">
    <w:pPr>
      <w:spacing w:after="0" w:line="259" w:lineRule="auto"/>
      <w:ind w:left="0" w:right="10" w:firstLine="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207" w:rsidRDefault="008A5207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5850"/>
    <w:multiLevelType w:val="hybridMultilevel"/>
    <w:tmpl w:val="66CABFE6"/>
    <w:lvl w:ilvl="0" w:tplc="4FE097E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B1A0F4A">
      <w:start w:val="1"/>
      <w:numFmt w:val="decimal"/>
      <w:lvlText w:val="%2)"/>
      <w:lvlJc w:val="left"/>
      <w:pPr>
        <w:ind w:left="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9AE66AA">
      <w:start w:val="1"/>
      <w:numFmt w:val="lowerRoman"/>
      <w:lvlText w:val="%3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5943930">
      <w:start w:val="1"/>
      <w:numFmt w:val="decimal"/>
      <w:lvlText w:val="%4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FDC5A1A">
      <w:start w:val="1"/>
      <w:numFmt w:val="lowerLetter"/>
      <w:lvlText w:val="%5"/>
      <w:lvlJc w:val="left"/>
      <w:pPr>
        <w:ind w:left="2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9CE683E">
      <w:start w:val="1"/>
      <w:numFmt w:val="lowerRoman"/>
      <w:lvlText w:val="%6"/>
      <w:lvlJc w:val="left"/>
      <w:pPr>
        <w:ind w:left="3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3C4804A">
      <w:start w:val="1"/>
      <w:numFmt w:val="decimal"/>
      <w:lvlText w:val="%7"/>
      <w:lvlJc w:val="left"/>
      <w:pPr>
        <w:ind w:left="4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1D80C5A">
      <w:start w:val="1"/>
      <w:numFmt w:val="lowerLetter"/>
      <w:lvlText w:val="%8"/>
      <w:lvlJc w:val="left"/>
      <w:pPr>
        <w:ind w:left="5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F7CF46E">
      <w:start w:val="1"/>
      <w:numFmt w:val="lowerRoman"/>
      <w:lvlText w:val="%9"/>
      <w:lvlJc w:val="left"/>
      <w:pPr>
        <w:ind w:left="5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E1579C3"/>
    <w:multiLevelType w:val="hybridMultilevel"/>
    <w:tmpl w:val="E1B8D4A0"/>
    <w:lvl w:ilvl="0" w:tplc="7DCCA128">
      <w:start w:val="1"/>
      <w:numFmt w:val="decimal"/>
      <w:lvlText w:val="%1"/>
      <w:lvlJc w:val="left"/>
      <w:pPr>
        <w:ind w:left="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66AE248">
      <w:start w:val="1"/>
      <w:numFmt w:val="decimal"/>
      <w:lvlText w:val="%2)"/>
      <w:lvlJc w:val="left"/>
      <w:pPr>
        <w:ind w:left="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2A62A1C">
      <w:start w:val="1"/>
      <w:numFmt w:val="lowerRoman"/>
      <w:lvlText w:val="%3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E7477EE">
      <w:start w:val="1"/>
      <w:numFmt w:val="decimal"/>
      <w:lvlText w:val="%4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8847CE">
      <w:start w:val="1"/>
      <w:numFmt w:val="lowerLetter"/>
      <w:lvlText w:val="%5"/>
      <w:lvlJc w:val="left"/>
      <w:pPr>
        <w:ind w:left="2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0748942">
      <w:start w:val="1"/>
      <w:numFmt w:val="lowerRoman"/>
      <w:lvlText w:val="%6"/>
      <w:lvlJc w:val="left"/>
      <w:pPr>
        <w:ind w:left="3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7207E1C">
      <w:start w:val="1"/>
      <w:numFmt w:val="decimal"/>
      <w:lvlText w:val="%7"/>
      <w:lvlJc w:val="left"/>
      <w:pPr>
        <w:ind w:left="4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390F038">
      <w:start w:val="1"/>
      <w:numFmt w:val="lowerLetter"/>
      <w:lvlText w:val="%8"/>
      <w:lvlJc w:val="left"/>
      <w:pPr>
        <w:ind w:left="5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75022A8">
      <w:start w:val="1"/>
      <w:numFmt w:val="lowerRoman"/>
      <w:lvlText w:val="%9"/>
      <w:lvlJc w:val="left"/>
      <w:pPr>
        <w:ind w:left="5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718622C"/>
    <w:multiLevelType w:val="hybridMultilevel"/>
    <w:tmpl w:val="FBACA218"/>
    <w:lvl w:ilvl="0" w:tplc="05D6242E">
      <w:start w:val="1"/>
      <w:numFmt w:val="decimal"/>
      <w:lvlText w:val="%1)"/>
      <w:lvlJc w:val="left"/>
      <w:pPr>
        <w:ind w:left="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E14CDBE">
      <w:start w:val="1"/>
      <w:numFmt w:val="lowerLetter"/>
      <w:lvlText w:val="%2"/>
      <w:lvlJc w:val="left"/>
      <w:pPr>
        <w:ind w:left="1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A08DFB6">
      <w:start w:val="1"/>
      <w:numFmt w:val="lowerRoman"/>
      <w:lvlText w:val="%3"/>
      <w:lvlJc w:val="left"/>
      <w:pPr>
        <w:ind w:left="2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4F45EB0">
      <w:start w:val="1"/>
      <w:numFmt w:val="decimal"/>
      <w:lvlText w:val="%4"/>
      <w:lvlJc w:val="left"/>
      <w:pPr>
        <w:ind w:left="3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C624E1C">
      <w:start w:val="1"/>
      <w:numFmt w:val="lowerLetter"/>
      <w:lvlText w:val="%5"/>
      <w:lvlJc w:val="left"/>
      <w:pPr>
        <w:ind w:left="3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3AE7F70">
      <w:start w:val="1"/>
      <w:numFmt w:val="lowerRoman"/>
      <w:lvlText w:val="%6"/>
      <w:lvlJc w:val="left"/>
      <w:pPr>
        <w:ind w:left="4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B9E6060">
      <w:start w:val="1"/>
      <w:numFmt w:val="decimal"/>
      <w:lvlText w:val="%7"/>
      <w:lvlJc w:val="left"/>
      <w:pPr>
        <w:ind w:left="5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C0606EC">
      <w:start w:val="1"/>
      <w:numFmt w:val="lowerLetter"/>
      <w:lvlText w:val="%8"/>
      <w:lvlJc w:val="left"/>
      <w:pPr>
        <w:ind w:left="5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FA68F4A">
      <w:start w:val="1"/>
      <w:numFmt w:val="lowerRoman"/>
      <w:lvlText w:val="%9"/>
      <w:lvlJc w:val="left"/>
      <w:pPr>
        <w:ind w:left="6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05D671F"/>
    <w:multiLevelType w:val="hybridMultilevel"/>
    <w:tmpl w:val="B486ED90"/>
    <w:lvl w:ilvl="0" w:tplc="4A0AF43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9ACBC92">
      <w:start w:val="2"/>
      <w:numFmt w:val="decimal"/>
      <w:lvlText w:val="%2)"/>
      <w:lvlJc w:val="left"/>
      <w:pPr>
        <w:ind w:left="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C0AB3AE">
      <w:start w:val="1"/>
      <w:numFmt w:val="lowerRoman"/>
      <w:lvlText w:val="%3"/>
      <w:lvlJc w:val="left"/>
      <w:pPr>
        <w:ind w:left="1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C4BEC6">
      <w:start w:val="1"/>
      <w:numFmt w:val="decimal"/>
      <w:lvlText w:val="%4"/>
      <w:lvlJc w:val="left"/>
      <w:pPr>
        <w:ind w:left="2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51A9ADC">
      <w:start w:val="1"/>
      <w:numFmt w:val="lowerLetter"/>
      <w:lvlText w:val="%5"/>
      <w:lvlJc w:val="left"/>
      <w:pPr>
        <w:ind w:left="3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AD463D0">
      <w:start w:val="1"/>
      <w:numFmt w:val="lowerRoman"/>
      <w:lvlText w:val="%6"/>
      <w:lvlJc w:val="left"/>
      <w:pPr>
        <w:ind w:left="3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73AF5DC">
      <w:start w:val="1"/>
      <w:numFmt w:val="decimal"/>
      <w:lvlText w:val="%7"/>
      <w:lvlJc w:val="left"/>
      <w:pPr>
        <w:ind w:left="4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31AC99E">
      <w:start w:val="1"/>
      <w:numFmt w:val="lowerLetter"/>
      <w:lvlText w:val="%8"/>
      <w:lvlJc w:val="left"/>
      <w:pPr>
        <w:ind w:left="5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310DCB4">
      <w:start w:val="1"/>
      <w:numFmt w:val="lowerRoman"/>
      <w:lvlText w:val="%9"/>
      <w:lvlJc w:val="left"/>
      <w:pPr>
        <w:ind w:left="5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A695117"/>
    <w:multiLevelType w:val="hybridMultilevel"/>
    <w:tmpl w:val="2AF09442"/>
    <w:lvl w:ilvl="0" w:tplc="14987910">
      <w:start w:val="1"/>
      <w:numFmt w:val="decimal"/>
      <w:lvlText w:val="%1)"/>
      <w:lvlJc w:val="left"/>
      <w:pPr>
        <w:ind w:left="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9925E3E">
      <w:start w:val="1"/>
      <w:numFmt w:val="lowerLetter"/>
      <w:lvlText w:val="%2"/>
      <w:lvlJc w:val="left"/>
      <w:pPr>
        <w:ind w:left="1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CDE1D0E">
      <w:start w:val="1"/>
      <w:numFmt w:val="lowerRoman"/>
      <w:lvlText w:val="%3"/>
      <w:lvlJc w:val="left"/>
      <w:pPr>
        <w:ind w:left="2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5FCE6A8">
      <w:start w:val="1"/>
      <w:numFmt w:val="decimal"/>
      <w:lvlText w:val="%4"/>
      <w:lvlJc w:val="left"/>
      <w:pPr>
        <w:ind w:left="3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69095DE">
      <w:start w:val="1"/>
      <w:numFmt w:val="lowerLetter"/>
      <w:lvlText w:val="%5"/>
      <w:lvlJc w:val="left"/>
      <w:pPr>
        <w:ind w:left="3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BE8CA10">
      <w:start w:val="1"/>
      <w:numFmt w:val="lowerRoman"/>
      <w:lvlText w:val="%6"/>
      <w:lvlJc w:val="left"/>
      <w:pPr>
        <w:ind w:left="4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04CAA56">
      <w:start w:val="1"/>
      <w:numFmt w:val="decimal"/>
      <w:lvlText w:val="%7"/>
      <w:lvlJc w:val="left"/>
      <w:pPr>
        <w:ind w:left="5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FC2A590">
      <w:start w:val="1"/>
      <w:numFmt w:val="lowerLetter"/>
      <w:lvlText w:val="%8"/>
      <w:lvlJc w:val="left"/>
      <w:pPr>
        <w:ind w:left="5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728DC48">
      <w:start w:val="1"/>
      <w:numFmt w:val="lowerRoman"/>
      <w:lvlText w:val="%9"/>
      <w:lvlJc w:val="left"/>
      <w:pPr>
        <w:ind w:left="6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2526157"/>
    <w:multiLevelType w:val="hybridMultilevel"/>
    <w:tmpl w:val="2028E66A"/>
    <w:lvl w:ilvl="0" w:tplc="F2206C20">
      <w:start w:val="1"/>
      <w:numFmt w:val="decimal"/>
      <w:lvlText w:val="%1)"/>
      <w:lvlJc w:val="left"/>
      <w:pPr>
        <w:ind w:left="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464C0C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698F5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6B2F0E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9480A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F1E6B5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6FE335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31805F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60ABE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259689A"/>
    <w:multiLevelType w:val="hybridMultilevel"/>
    <w:tmpl w:val="4FA25024"/>
    <w:lvl w:ilvl="0" w:tplc="DCFC46D2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8F609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D4224E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012F6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35837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C3440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920B5A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A5E87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26A875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57FD3DA9"/>
    <w:multiLevelType w:val="hybridMultilevel"/>
    <w:tmpl w:val="78E2FF1E"/>
    <w:lvl w:ilvl="0" w:tplc="E59C1966">
      <w:start w:val="4"/>
      <w:numFmt w:val="decimal"/>
      <w:lvlText w:val="%1"/>
      <w:lvlJc w:val="left"/>
      <w:pPr>
        <w:ind w:left="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E92EAD2">
      <w:start w:val="1"/>
      <w:numFmt w:val="decimal"/>
      <w:lvlText w:val="%2)"/>
      <w:lvlJc w:val="left"/>
      <w:pPr>
        <w:ind w:left="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8227132">
      <w:start w:val="1"/>
      <w:numFmt w:val="lowerRoman"/>
      <w:lvlText w:val="%3"/>
      <w:lvlJc w:val="left"/>
      <w:pPr>
        <w:ind w:left="1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896ACD8">
      <w:start w:val="1"/>
      <w:numFmt w:val="decimal"/>
      <w:lvlText w:val="%4"/>
      <w:lvlJc w:val="left"/>
      <w:pPr>
        <w:ind w:left="2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0AE3ECA">
      <w:start w:val="1"/>
      <w:numFmt w:val="lowerLetter"/>
      <w:lvlText w:val="%5"/>
      <w:lvlJc w:val="left"/>
      <w:pPr>
        <w:ind w:left="3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FE2CDE4">
      <w:start w:val="1"/>
      <w:numFmt w:val="lowerRoman"/>
      <w:lvlText w:val="%6"/>
      <w:lvlJc w:val="left"/>
      <w:pPr>
        <w:ind w:left="3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E2205AA">
      <w:start w:val="1"/>
      <w:numFmt w:val="decimal"/>
      <w:lvlText w:val="%7"/>
      <w:lvlJc w:val="left"/>
      <w:pPr>
        <w:ind w:left="4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B88E646">
      <w:start w:val="1"/>
      <w:numFmt w:val="lowerLetter"/>
      <w:lvlText w:val="%8"/>
      <w:lvlJc w:val="left"/>
      <w:pPr>
        <w:ind w:left="5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01E914C">
      <w:start w:val="1"/>
      <w:numFmt w:val="lowerRoman"/>
      <w:lvlText w:val="%9"/>
      <w:lvlJc w:val="left"/>
      <w:pPr>
        <w:ind w:left="5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BE33BC9"/>
    <w:multiLevelType w:val="hybridMultilevel"/>
    <w:tmpl w:val="901886F8"/>
    <w:lvl w:ilvl="0" w:tplc="3E4E8C0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2B89996">
      <w:start w:val="1"/>
      <w:numFmt w:val="decimal"/>
      <w:lvlText w:val="%2)"/>
      <w:lvlJc w:val="left"/>
      <w:pPr>
        <w:ind w:left="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FD6B708">
      <w:start w:val="1"/>
      <w:numFmt w:val="lowerRoman"/>
      <w:lvlText w:val="%3"/>
      <w:lvlJc w:val="left"/>
      <w:pPr>
        <w:ind w:left="1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F4EC312">
      <w:start w:val="1"/>
      <w:numFmt w:val="decimal"/>
      <w:lvlText w:val="%4"/>
      <w:lvlJc w:val="left"/>
      <w:pPr>
        <w:ind w:left="2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47A6F74">
      <w:start w:val="1"/>
      <w:numFmt w:val="lowerLetter"/>
      <w:lvlText w:val="%5"/>
      <w:lvlJc w:val="left"/>
      <w:pPr>
        <w:ind w:left="3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60CFBC4">
      <w:start w:val="1"/>
      <w:numFmt w:val="lowerRoman"/>
      <w:lvlText w:val="%6"/>
      <w:lvlJc w:val="left"/>
      <w:pPr>
        <w:ind w:left="3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34E8DF2">
      <w:start w:val="1"/>
      <w:numFmt w:val="decimal"/>
      <w:lvlText w:val="%7"/>
      <w:lvlJc w:val="left"/>
      <w:pPr>
        <w:ind w:left="4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4C44EE8">
      <w:start w:val="1"/>
      <w:numFmt w:val="lowerLetter"/>
      <w:lvlText w:val="%8"/>
      <w:lvlJc w:val="left"/>
      <w:pPr>
        <w:ind w:left="5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222A482">
      <w:start w:val="1"/>
      <w:numFmt w:val="lowerRoman"/>
      <w:lvlText w:val="%9"/>
      <w:lvlJc w:val="left"/>
      <w:pPr>
        <w:ind w:left="5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71B02AA1"/>
    <w:multiLevelType w:val="hybridMultilevel"/>
    <w:tmpl w:val="37180DD6"/>
    <w:lvl w:ilvl="0" w:tplc="13029518">
      <w:start w:val="1"/>
      <w:numFmt w:val="decimal"/>
      <w:lvlText w:val="%1"/>
      <w:lvlJc w:val="left"/>
      <w:pPr>
        <w:ind w:left="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58E1284">
      <w:start w:val="1"/>
      <w:numFmt w:val="decimal"/>
      <w:lvlText w:val="%2)"/>
      <w:lvlJc w:val="left"/>
      <w:pPr>
        <w:ind w:left="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468F342">
      <w:start w:val="1"/>
      <w:numFmt w:val="lowerRoman"/>
      <w:lvlText w:val="%3"/>
      <w:lvlJc w:val="left"/>
      <w:pPr>
        <w:ind w:left="1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3D45F64">
      <w:start w:val="1"/>
      <w:numFmt w:val="decimal"/>
      <w:lvlText w:val="%4"/>
      <w:lvlJc w:val="left"/>
      <w:pPr>
        <w:ind w:left="2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3DED9E0">
      <w:start w:val="1"/>
      <w:numFmt w:val="lowerLetter"/>
      <w:lvlText w:val="%5"/>
      <w:lvlJc w:val="left"/>
      <w:pPr>
        <w:ind w:left="3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5C234DE">
      <w:start w:val="1"/>
      <w:numFmt w:val="lowerRoman"/>
      <w:lvlText w:val="%6"/>
      <w:lvlJc w:val="left"/>
      <w:pPr>
        <w:ind w:left="3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8A0838">
      <w:start w:val="1"/>
      <w:numFmt w:val="decimal"/>
      <w:lvlText w:val="%7"/>
      <w:lvlJc w:val="left"/>
      <w:pPr>
        <w:ind w:left="4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440CCAA">
      <w:start w:val="1"/>
      <w:numFmt w:val="lowerLetter"/>
      <w:lvlText w:val="%8"/>
      <w:lvlJc w:val="left"/>
      <w:pPr>
        <w:ind w:left="5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DB86EB0">
      <w:start w:val="1"/>
      <w:numFmt w:val="lowerRoman"/>
      <w:lvlText w:val="%9"/>
      <w:lvlJc w:val="left"/>
      <w:pPr>
        <w:ind w:left="5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8"/>
  </w:num>
  <w:num w:numId="5">
    <w:abstractNumId w:val="7"/>
  </w:num>
  <w:num w:numId="6">
    <w:abstractNumId w:val="3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207"/>
    <w:rsid w:val="00291753"/>
    <w:rsid w:val="00490648"/>
    <w:rsid w:val="00685620"/>
    <w:rsid w:val="0069780D"/>
    <w:rsid w:val="008A5207"/>
    <w:rsid w:val="00A839C1"/>
    <w:rsid w:val="00C32999"/>
    <w:rsid w:val="00FD2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9" w:line="271" w:lineRule="auto"/>
      <w:ind w:left="10" w:right="8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9" w:line="271" w:lineRule="auto"/>
      <w:ind w:left="10" w:right="8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g"/><Relationship Id="rId18" Type="http://schemas.openxmlformats.org/officeDocument/2006/relationships/image" Target="media/image11.jp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image" Target="media/image10.jpg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9.jp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23" Type="http://schemas.openxmlformats.org/officeDocument/2006/relationships/footer" Target="footer2.xml"/><Relationship Id="rId10" Type="http://schemas.openxmlformats.org/officeDocument/2006/relationships/image" Target="media/image3.jpg"/><Relationship Id="rId19" Type="http://schemas.openxmlformats.org/officeDocument/2006/relationships/image" Target="media/image12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964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User</cp:lastModifiedBy>
  <cp:revision>3</cp:revision>
  <dcterms:created xsi:type="dcterms:W3CDTF">2025-09-22T03:04:00Z</dcterms:created>
  <dcterms:modified xsi:type="dcterms:W3CDTF">2025-09-22T03:10:00Z</dcterms:modified>
</cp:coreProperties>
</file>